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DCC8" w14:textId="472A9503" w:rsidR="00C803CB" w:rsidRPr="00291196" w:rsidRDefault="000444C6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91196">
        <w:rPr>
          <w:rFonts w:ascii="Arial" w:hAnsi="Arial" w:cs="Arial"/>
          <w:b/>
          <w:sz w:val="20"/>
          <w:szCs w:val="20"/>
          <w:u w:val="single"/>
        </w:rPr>
        <w:t>Bringing the 3Rs to a virtual conference</w:t>
      </w:r>
    </w:p>
    <w:p w14:paraId="21D8FE57" w14:textId="32F20AA1" w:rsidR="00C803CB" w:rsidRPr="00291196" w:rsidRDefault="00C803CB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b/>
          <w:sz w:val="20"/>
          <w:szCs w:val="20"/>
        </w:rPr>
        <w:t xml:space="preserve">Summary: </w:t>
      </w:r>
      <w:r w:rsidRPr="00291196">
        <w:rPr>
          <w:rFonts w:ascii="Arial" w:hAnsi="Arial" w:cs="Arial"/>
          <w:sz w:val="20"/>
          <w:szCs w:val="20"/>
        </w:rPr>
        <w:t>NC3Rs Toxicology Science Manager Dr Briony Labram shares her experience of virtually attending and presenting at SETAC SciCon.</w:t>
      </w:r>
    </w:p>
    <w:p w14:paraId="20F33E37" w14:textId="7C670D63" w:rsidR="00685658" w:rsidRPr="00291196" w:rsidRDefault="00685658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 xml:space="preserve">The NC3Rs </w:t>
      </w:r>
      <w:r w:rsidR="00836534" w:rsidRPr="00291196">
        <w:rPr>
          <w:rFonts w:ascii="Arial" w:hAnsi="Arial" w:cs="Arial"/>
          <w:sz w:val="20"/>
          <w:szCs w:val="20"/>
        </w:rPr>
        <w:t xml:space="preserve">team </w:t>
      </w:r>
      <w:r w:rsidRPr="00291196">
        <w:rPr>
          <w:rFonts w:ascii="Arial" w:hAnsi="Arial" w:cs="Arial"/>
          <w:sz w:val="20"/>
          <w:szCs w:val="20"/>
        </w:rPr>
        <w:t xml:space="preserve">has </w:t>
      </w:r>
      <w:hyperlink r:id="rId7" w:history="1">
        <w:r w:rsidRPr="00291196">
          <w:rPr>
            <w:rStyle w:val="Hyperlink"/>
            <w:rFonts w:ascii="Arial" w:hAnsi="Arial" w:cs="Arial"/>
            <w:sz w:val="20"/>
            <w:szCs w:val="20"/>
          </w:rPr>
          <w:t>continued to operate</w:t>
        </w:r>
      </w:hyperlink>
      <w:r w:rsidRPr="00291196">
        <w:rPr>
          <w:rFonts w:ascii="Arial" w:hAnsi="Arial" w:cs="Arial"/>
          <w:sz w:val="20"/>
          <w:szCs w:val="20"/>
        </w:rPr>
        <w:t xml:space="preserve"> through the COVID-19 </w:t>
      </w:r>
      <w:r w:rsidR="00836534" w:rsidRPr="00291196">
        <w:rPr>
          <w:rFonts w:ascii="Arial" w:hAnsi="Arial" w:cs="Arial"/>
          <w:sz w:val="20"/>
          <w:szCs w:val="20"/>
        </w:rPr>
        <w:t>pandemic</w:t>
      </w:r>
      <w:r w:rsidRPr="00291196">
        <w:rPr>
          <w:rFonts w:ascii="Arial" w:hAnsi="Arial" w:cs="Arial"/>
          <w:sz w:val="20"/>
          <w:szCs w:val="20"/>
        </w:rPr>
        <w:t>,</w:t>
      </w:r>
      <w:r w:rsidR="00AB581F" w:rsidRPr="00291196">
        <w:rPr>
          <w:rFonts w:ascii="Arial" w:hAnsi="Arial" w:cs="Arial"/>
          <w:sz w:val="20"/>
          <w:szCs w:val="20"/>
        </w:rPr>
        <w:t xml:space="preserve"> including taking part in online meetings and conferences. In this blog post, </w:t>
      </w:r>
      <w:r w:rsidR="00C803CB" w:rsidRPr="00291196">
        <w:rPr>
          <w:rFonts w:ascii="Arial" w:hAnsi="Arial" w:cs="Arial"/>
          <w:sz w:val="20"/>
          <w:szCs w:val="20"/>
        </w:rPr>
        <w:t xml:space="preserve">NC3Rs </w:t>
      </w:r>
      <w:r w:rsidR="00AB581F" w:rsidRPr="00291196">
        <w:rPr>
          <w:rFonts w:ascii="Arial" w:hAnsi="Arial" w:cs="Arial"/>
          <w:sz w:val="20"/>
          <w:szCs w:val="20"/>
        </w:rPr>
        <w:t xml:space="preserve">Toxicology Science Manager </w:t>
      </w:r>
      <w:hyperlink r:id="rId8" w:history="1">
        <w:r w:rsidR="00AB581F" w:rsidRPr="00291196">
          <w:rPr>
            <w:rStyle w:val="Hyperlink"/>
            <w:rFonts w:ascii="Arial" w:hAnsi="Arial" w:cs="Arial"/>
            <w:sz w:val="20"/>
            <w:szCs w:val="20"/>
          </w:rPr>
          <w:t>Dr Briony Labram</w:t>
        </w:r>
      </w:hyperlink>
      <w:r w:rsidR="00AB581F" w:rsidRPr="00291196">
        <w:rPr>
          <w:rFonts w:ascii="Arial" w:hAnsi="Arial" w:cs="Arial"/>
          <w:sz w:val="20"/>
          <w:szCs w:val="20"/>
        </w:rPr>
        <w:t xml:space="preserve"> shares her experience of virtually attending SETAC SciCon</w:t>
      </w:r>
      <w:r w:rsidR="00440514" w:rsidRPr="00291196">
        <w:rPr>
          <w:rFonts w:ascii="Arial" w:hAnsi="Arial" w:cs="Arial"/>
          <w:sz w:val="20"/>
          <w:szCs w:val="20"/>
        </w:rPr>
        <w:t xml:space="preserve">, including presenting our work on </w:t>
      </w:r>
      <w:hyperlink r:id="rId9" w:history="1">
        <w:r w:rsidR="00440514" w:rsidRPr="00291196">
          <w:rPr>
            <w:rStyle w:val="Hyperlink"/>
            <w:rFonts w:ascii="Arial" w:hAnsi="Arial" w:cs="Arial"/>
            <w:sz w:val="20"/>
            <w:szCs w:val="20"/>
          </w:rPr>
          <w:t>applying the 3Rs in fish acute toxicity testing</w:t>
        </w:r>
      </w:hyperlink>
      <w:r w:rsidR="00AB581F" w:rsidRPr="00291196">
        <w:rPr>
          <w:rFonts w:ascii="Arial" w:hAnsi="Arial" w:cs="Arial"/>
          <w:sz w:val="20"/>
          <w:szCs w:val="20"/>
        </w:rPr>
        <w:t>.</w:t>
      </w:r>
    </w:p>
    <w:p w14:paraId="4670F646" w14:textId="478F3FB7" w:rsidR="00685658" w:rsidRPr="00291196" w:rsidRDefault="00F74B4B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 xml:space="preserve">Earlier this year I was </w:t>
      </w:r>
      <w:r w:rsidR="00FD0C8D" w:rsidRPr="00291196">
        <w:rPr>
          <w:rFonts w:ascii="Arial" w:hAnsi="Arial" w:cs="Arial"/>
          <w:sz w:val="20"/>
          <w:szCs w:val="20"/>
        </w:rPr>
        <w:t>awarded a British Toxicology Society (BTS) travel bursary to attend the Society for Environmental Toxicology and Chemistry (</w:t>
      </w:r>
      <w:hyperlink r:id="rId10" w:history="1">
        <w:r w:rsidR="00FD0C8D" w:rsidRPr="00291196">
          <w:rPr>
            <w:rStyle w:val="Hyperlink"/>
            <w:rFonts w:ascii="Arial" w:hAnsi="Arial" w:cs="Arial"/>
            <w:sz w:val="20"/>
            <w:szCs w:val="20"/>
          </w:rPr>
          <w:t>SETAC</w:t>
        </w:r>
      </w:hyperlink>
      <w:r w:rsidR="00FD0C8D" w:rsidRPr="00291196">
        <w:rPr>
          <w:rFonts w:ascii="Arial" w:hAnsi="Arial" w:cs="Arial"/>
          <w:sz w:val="20"/>
          <w:szCs w:val="20"/>
        </w:rPr>
        <w:t>) Europe 2020 meeting in Dublin</w:t>
      </w:r>
      <w:r w:rsidRPr="00291196">
        <w:rPr>
          <w:rFonts w:ascii="Arial" w:hAnsi="Arial" w:cs="Arial"/>
          <w:sz w:val="20"/>
          <w:szCs w:val="20"/>
        </w:rPr>
        <w:t>, due to take place in the first week of May</w:t>
      </w:r>
      <w:r w:rsidR="00FD0C8D" w:rsidRPr="00291196">
        <w:rPr>
          <w:rFonts w:ascii="Arial" w:hAnsi="Arial" w:cs="Arial"/>
          <w:sz w:val="20"/>
          <w:szCs w:val="20"/>
        </w:rPr>
        <w:t xml:space="preserve">. </w:t>
      </w:r>
      <w:r w:rsidR="00FB7187" w:rsidRPr="00291196">
        <w:rPr>
          <w:rFonts w:ascii="Arial" w:hAnsi="Arial" w:cs="Arial"/>
          <w:sz w:val="20"/>
          <w:szCs w:val="20"/>
        </w:rPr>
        <w:t xml:space="preserve">The Society </w:t>
      </w:r>
      <w:r w:rsidR="00E06884" w:rsidRPr="00291196">
        <w:rPr>
          <w:rFonts w:ascii="Arial" w:hAnsi="Arial" w:cs="Arial"/>
          <w:sz w:val="20"/>
          <w:szCs w:val="20"/>
        </w:rPr>
        <w:t xml:space="preserve">aims to protect and promote sustainable environmental quality by providing a forum for multidisciplinary scientists to exchange information and </w:t>
      </w:r>
      <w:r w:rsidR="00127395" w:rsidRPr="00291196">
        <w:rPr>
          <w:rFonts w:ascii="Arial" w:hAnsi="Arial" w:cs="Arial"/>
          <w:sz w:val="20"/>
          <w:szCs w:val="20"/>
        </w:rPr>
        <w:t>ideas</w:t>
      </w:r>
      <w:r w:rsidR="003C75C2">
        <w:rPr>
          <w:rFonts w:ascii="Arial" w:hAnsi="Arial" w:cs="Arial"/>
          <w:sz w:val="20"/>
          <w:szCs w:val="20"/>
        </w:rPr>
        <w:t>.</w:t>
      </w:r>
      <w:r w:rsidR="00BF29BA">
        <w:rPr>
          <w:rFonts w:ascii="Arial" w:hAnsi="Arial" w:cs="Arial"/>
          <w:sz w:val="20"/>
          <w:szCs w:val="20"/>
        </w:rPr>
        <w:t xml:space="preserve"> </w:t>
      </w:r>
      <w:r w:rsidR="003C75C2">
        <w:rPr>
          <w:rFonts w:ascii="Arial" w:hAnsi="Arial" w:cs="Arial"/>
          <w:sz w:val="20"/>
          <w:szCs w:val="20"/>
        </w:rPr>
        <w:t>A</w:t>
      </w:r>
      <w:r w:rsidR="00FD0C8D" w:rsidRPr="00291196">
        <w:rPr>
          <w:rFonts w:ascii="Arial" w:hAnsi="Arial" w:cs="Arial"/>
          <w:sz w:val="20"/>
          <w:szCs w:val="20"/>
        </w:rPr>
        <w:t>nnual meetings</w:t>
      </w:r>
      <w:r w:rsidR="00127395" w:rsidRPr="00291196">
        <w:rPr>
          <w:rFonts w:ascii="Arial" w:hAnsi="Arial" w:cs="Arial"/>
          <w:sz w:val="20"/>
          <w:szCs w:val="20"/>
        </w:rPr>
        <w:t xml:space="preserve"> are held</w:t>
      </w:r>
      <w:r w:rsidR="00FD0C8D" w:rsidRPr="00291196">
        <w:rPr>
          <w:rFonts w:ascii="Arial" w:hAnsi="Arial" w:cs="Arial"/>
          <w:sz w:val="20"/>
          <w:szCs w:val="20"/>
        </w:rPr>
        <w:t xml:space="preserve"> in Europe and the US</w:t>
      </w:r>
      <w:r w:rsidR="003C75C2">
        <w:rPr>
          <w:rFonts w:ascii="Arial" w:hAnsi="Arial" w:cs="Arial"/>
          <w:sz w:val="20"/>
          <w:szCs w:val="20"/>
        </w:rPr>
        <w:t>, but</w:t>
      </w:r>
      <w:r w:rsidR="00B21740" w:rsidRPr="00291196">
        <w:rPr>
          <w:rFonts w:ascii="Arial" w:hAnsi="Arial" w:cs="Arial"/>
          <w:sz w:val="20"/>
          <w:szCs w:val="20"/>
        </w:rPr>
        <w:t xml:space="preserve"> due to the</w:t>
      </w:r>
      <w:r w:rsidR="00836534" w:rsidRPr="00291196">
        <w:rPr>
          <w:rFonts w:ascii="Arial" w:hAnsi="Arial" w:cs="Arial"/>
          <w:sz w:val="20"/>
          <w:szCs w:val="20"/>
        </w:rPr>
        <w:t xml:space="preserve"> COVID-19</w:t>
      </w:r>
      <w:r w:rsidR="00B21740" w:rsidRPr="00291196">
        <w:rPr>
          <w:rFonts w:ascii="Arial" w:hAnsi="Arial" w:cs="Arial"/>
          <w:sz w:val="20"/>
          <w:szCs w:val="20"/>
        </w:rPr>
        <w:t xml:space="preserve"> pandemic</w:t>
      </w:r>
      <w:r w:rsidR="00FD0C8D" w:rsidRPr="00291196">
        <w:rPr>
          <w:rFonts w:ascii="Arial" w:hAnsi="Arial" w:cs="Arial"/>
          <w:sz w:val="20"/>
          <w:szCs w:val="20"/>
        </w:rPr>
        <w:t>,</w:t>
      </w:r>
      <w:r w:rsidR="00D24C21" w:rsidRPr="00291196">
        <w:rPr>
          <w:rFonts w:ascii="Arial" w:hAnsi="Arial" w:cs="Arial"/>
          <w:sz w:val="20"/>
          <w:szCs w:val="20"/>
        </w:rPr>
        <w:t xml:space="preserve"> </w:t>
      </w:r>
      <w:r w:rsidRPr="00291196">
        <w:rPr>
          <w:rFonts w:ascii="Arial" w:hAnsi="Arial" w:cs="Arial"/>
          <w:sz w:val="20"/>
          <w:szCs w:val="20"/>
        </w:rPr>
        <w:t>th</w:t>
      </w:r>
      <w:r w:rsidR="00EE1A23" w:rsidRPr="00291196">
        <w:rPr>
          <w:rFonts w:ascii="Arial" w:hAnsi="Arial" w:cs="Arial"/>
          <w:sz w:val="20"/>
          <w:szCs w:val="20"/>
        </w:rPr>
        <w:t>is</w:t>
      </w:r>
      <w:r w:rsidR="00D24C21" w:rsidRPr="00291196">
        <w:rPr>
          <w:rFonts w:ascii="Arial" w:hAnsi="Arial" w:cs="Arial"/>
          <w:sz w:val="20"/>
          <w:szCs w:val="20"/>
        </w:rPr>
        <w:t xml:space="preserve"> </w:t>
      </w:r>
      <w:r w:rsidRPr="00291196">
        <w:rPr>
          <w:rFonts w:ascii="Arial" w:hAnsi="Arial" w:cs="Arial"/>
          <w:sz w:val="20"/>
          <w:szCs w:val="20"/>
        </w:rPr>
        <w:t>would not</w:t>
      </w:r>
      <w:r w:rsidR="00D24C21" w:rsidRPr="00291196">
        <w:rPr>
          <w:rFonts w:ascii="Arial" w:hAnsi="Arial" w:cs="Arial"/>
          <w:sz w:val="20"/>
          <w:szCs w:val="20"/>
        </w:rPr>
        <w:t xml:space="preserve"> be possible</w:t>
      </w:r>
      <w:r w:rsidR="003C75C2">
        <w:rPr>
          <w:rFonts w:ascii="Arial" w:hAnsi="Arial" w:cs="Arial"/>
          <w:sz w:val="20"/>
          <w:szCs w:val="20"/>
        </w:rPr>
        <w:t xml:space="preserve"> this year</w:t>
      </w:r>
      <w:r w:rsidR="00D24C21" w:rsidRPr="00291196">
        <w:rPr>
          <w:rFonts w:ascii="Arial" w:hAnsi="Arial" w:cs="Arial"/>
          <w:sz w:val="20"/>
          <w:szCs w:val="20"/>
        </w:rPr>
        <w:t>.</w:t>
      </w:r>
      <w:r w:rsidR="00B21740" w:rsidRPr="00291196">
        <w:rPr>
          <w:rFonts w:ascii="Arial" w:hAnsi="Arial" w:cs="Arial"/>
          <w:sz w:val="20"/>
          <w:szCs w:val="20"/>
        </w:rPr>
        <w:t xml:space="preserve"> </w:t>
      </w:r>
      <w:r w:rsidR="008F1241" w:rsidRPr="00291196">
        <w:rPr>
          <w:rFonts w:ascii="Arial" w:hAnsi="Arial" w:cs="Arial"/>
          <w:sz w:val="20"/>
          <w:szCs w:val="20"/>
        </w:rPr>
        <w:t xml:space="preserve">However, </w:t>
      </w:r>
      <w:r w:rsidR="00E06884" w:rsidRPr="00291196">
        <w:rPr>
          <w:rFonts w:ascii="Arial" w:hAnsi="Arial" w:cs="Arial"/>
          <w:sz w:val="20"/>
          <w:szCs w:val="20"/>
        </w:rPr>
        <w:t>i</w:t>
      </w:r>
      <w:r w:rsidR="00B21740" w:rsidRPr="00291196">
        <w:rPr>
          <w:rFonts w:ascii="Arial" w:hAnsi="Arial" w:cs="Arial"/>
          <w:sz w:val="20"/>
          <w:szCs w:val="20"/>
        </w:rPr>
        <w:t>nstead of cancelling or postponing</w:t>
      </w:r>
      <w:r w:rsidR="00EE1A23" w:rsidRPr="00291196">
        <w:rPr>
          <w:rFonts w:ascii="Arial" w:hAnsi="Arial" w:cs="Arial"/>
          <w:sz w:val="20"/>
          <w:szCs w:val="20"/>
        </w:rPr>
        <w:t xml:space="preserve"> – </w:t>
      </w:r>
      <w:r w:rsidR="008F1241" w:rsidRPr="00291196">
        <w:rPr>
          <w:rFonts w:ascii="Arial" w:hAnsi="Arial" w:cs="Arial"/>
          <w:sz w:val="20"/>
          <w:szCs w:val="20"/>
        </w:rPr>
        <w:t xml:space="preserve">disappointing over 2,000 </w:t>
      </w:r>
      <w:r w:rsidR="001B2B82">
        <w:rPr>
          <w:rFonts w:ascii="Arial" w:hAnsi="Arial" w:cs="Arial"/>
          <w:sz w:val="20"/>
          <w:szCs w:val="20"/>
        </w:rPr>
        <w:t xml:space="preserve">registered </w:t>
      </w:r>
      <w:r w:rsidR="008F1241" w:rsidRPr="00291196">
        <w:rPr>
          <w:rFonts w:ascii="Arial" w:hAnsi="Arial" w:cs="Arial"/>
          <w:sz w:val="20"/>
          <w:szCs w:val="20"/>
        </w:rPr>
        <w:t>delegates</w:t>
      </w:r>
      <w:r w:rsidR="00EE1A23" w:rsidRPr="00291196">
        <w:rPr>
          <w:rFonts w:ascii="Arial" w:hAnsi="Arial" w:cs="Arial"/>
          <w:sz w:val="20"/>
          <w:szCs w:val="20"/>
        </w:rPr>
        <w:t xml:space="preserve"> –</w:t>
      </w:r>
      <w:r w:rsidR="00B21740" w:rsidRPr="00291196">
        <w:rPr>
          <w:rFonts w:ascii="Arial" w:hAnsi="Arial" w:cs="Arial"/>
          <w:sz w:val="20"/>
          <w:szCs w:val="20"/>
        </w:rPr>
        <w:t xml:space="preserve"> the first ever </w:t>
      </w:r>
      <w:r w:rsidR="00EE1A23" w:rsidRPr="00291196">
        <w:rPr>
          <w:rFonts w:ascii="Arial" w:hAnsi="Arial" w:cs="Arial"/>
          <w:sz w:val="20"/>
          <w:szCs w:val="20"/>
        </w:rPr>
        <w:t xml:space="preserve">virtual </w:t>
      </w:r>
      <w:r w:rsidR="00B21740" w:rsidRPr="00291196">
        <w:rPr>
          <w:rFonts w:ascii="Arial" w:hAnsi="Arial" w:cs="Arial"/>
          <w:sz w:val="20"/>
          <w:szCs w:val="20"/>
        </w:rPr>
        <w:t>SETAC SciCon was held</w:t>
      </w:r>
      <w:r w:rsidR="00EE1A23" w:rsidRPr="00291196">
        <w:rPr>
          <w:rFonts w:ascii="Arial" w:hAnsi="Arial" w:cs="Arial"/>
          <w:sz w:val="20"/>
          <w:szCs w:val="20"/>
        </w:rPr>
        <w:t>.</w:t>
      </w:r>
      <w:r w:rsidR="00B21740" w:rsidRPr="00291196">
        <w:rPr>
          <w:rFonts w:ascii="Arial" w:hAnsi="Arial" w:cs="Arial"/>
          <w:sz w:val="20"/>
          <w:szCs w:val="20"/>
        </w:rPr>
        <w:t xml:space="preserve"> I was pleased the BTS were still able to support my attendance.</w:t>
      </w:r>
    </w:p>
    <w:p w14:paraId="30D81FC1" w14:textId="63E1F2E6" w:rsidR="006002F7" w:rsidRPr="00291196" w:rsidRDefault="00455BC4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>A virtual conference</w:t>
      </w:r>
      <w:r w:rsidR="009D4986" w:rsidRPr="00291196">
        <w:rPr>
          <w:rFonts w:ascii="Arial" w:hAnsi="Arial" w:cs="Arial"/>
          <w:sz w:val="20"/>
          <w:szCs w:val="20"/>
        </w:rPr>
        <w:t xml:space="preserve"> was a completely new experience for most of the participants</w:t>
      </w:r>
      <w:r w:rsidR="00A05409" w:rsidRPr="00291196">
        <w:rPr>
          <w:rFonts w:ascii="Arial" w:hAnsi="Arial" w:cs="Arial"/>
          <w:sz w:val="20"/>
          <w:szCs w:val="20"/>
        </w:rPr>
        <w:t>, myself included,</w:t>
      </w:r>
      <w:r w:rsidR="006202BA" w:rsidRPr="00291196">
        <w:rPr>
          <w:rFonts w:ascii="Arial" w:hAnsi="Arial" w:cs="Arial"/>
          <w:sz w:val="20"/>
          <w:szCs w:val="20"/>
        </w:rPr>
        <w:t xml:space="preserve"> and I did not know what to expect</w:t>
      </w:r>
      <w:r w:rsidR="009D4986" w:rsidRPr="00291196">
        <w:rPr>
          <w:rFonts w:ascii="Arial" w:hAnsi="Arial" w:cs="Arial"/>
          <w:sz w:val="20"/>
          <w:szCs w:val="20"/>
        </w:rPr>
        <w:t>.</w:t>
      </w:r>
      <w:r w:rsidR="00B57280" w:rsidRPr="00291196">
        <w:rPr>
          <w:rFonts w:ascii="Arial" w:hAnsi="Arial" w:cs="Arial"/>
          <w:sz w:val="20"/>
          <w:szCs w:val="20"/>
        </w:rPr>
        <w:t xml:space="preserve"> However, I was impressed by t</w:t>
      </w:r>
      <w:r w:rsidR="00AC662A" w:rsidRPr="00291196">
        <w:rPr>
          <w:rFonts w:ascii="Arial" w:hAnsi="Arial" w:cs="Arial"/>
          <w:sz w:val="20"/>
          <w:szCs w:val="20"/>
        </w:rPr>
        <w:t>he</w:t>
      </w:r>
      <w:r w:rsidR="00031759" w:rsidRPr="00291196">
        <w:rPr>
          <w:rFonts w:ascii="Arial" w:hAnsi="Arial" w:cs="Arial"/>
          <w:sz w:val="20"/>
          <w:szCs w:val="20"/>
        </w:rPr>
        <w:t xml:space="preserve"> </w:t>
      </w:r>
      <w:r w:rsidR="00AC662A" w:rsidRPr="00291196">
        <w:rPr>
          <w:rFonts w:ascii="Arial" w:hAnsi="Arial" w:cs="Arial"/>
          <w:sz w:val="20"/>
          <w:szCs w:val="20"/>
        </w:rPr>
        <w:t>virtual conference platform</w:t>
      </w:r>
      <w:r w:rsidR="00B57280" w:rsidRPr="00291196">
        <w:rPr>
          <w:rFonts w:ascii="Arial" w:hAnsi="Arial" w:cs="Arial"/>
          <w:sz w:val="20"/>
          <w:szCs w:val="20"/>
        </w:rPr>
        <w:t xml:space="preserve">, which </w:t>
      </w:r>
      <w:r w:rsidR="00A05409" w:rsidRPr="00291196">
        <w:rPr>
          <w:rFonts w:ascii="Arial" w:hAnsi="Arial" w:cs="Arial"/>
          <w:sz w:val="20"/>
          <w:szCs w:val="20"/>
        </w:rPr>
        <w:t>included</w:t>
      </w:r>
      <w:r w:rsidR="00031759" w:rsidRPr="00291196">
        <w:rPr>
          <w:rFonts w:ascii="Arial" w:hAnsi="Arial" w:cs="Arial"/>
          <w:sz w:val="20"/>
          <w:szCs w:val="20"/>
        </w:rPr>
        <w:t xml:space="preserve"> different areas </w:t>
      </w:r>
      <w:r w:rsidR="00A05409" w:rsidRPr="00291196">
        <w:rPr>
          <w:rFonts w:ascii="Arial" w:hAnsi="Arial" w:cs="Arial"/>
          <w:sz w:val="20"/>
          <w:szCs w:val="20"/>
        </w:rPr>
        <w:t xml:space="preserve">such as </w:t>
      </w:r>
      <w:r w:rsidR="00031759" w:rsidRPr="00291196">
        <w:rPr>
          <w:rFonts w:ascii="Arial" w:hAnsi="Arial" w:cs="Arial"/>
          <w:sz w:val="20"/>
          <w:szCs w:val="20"/>
        </w:rPr>
        <w:t>a networking lounge, exhibitor hall, poster hall</w:t>
      </w:r>
      <w:r w:rsidR="005A2BE3" w:rsidRPr="00291196">
        <w:rPr>
          <w:rFonts w:ascii="Arial" w:hAnsi="Arial" w:cs="Arial"/>
          <w:sz w:val="20"/>
          <w:szCs w:val="20"/>
        </w:rPr>
        <w:t xml:space="preserve"> – all as you would expect from an in-person conference</w:t>
      </w:r>
      <w:r w:rsidR="008F1241" w:rsidRPr="00291196">
        <w:rPr>
          <w:rFonts w:ascii="Arial" w:hAnsi="Arial" w:cs="Arial"/>
          <w:sz w:val="20"/>
          <w:szCs w:val="20"/>
        </w:rPr>
        <w:t>.</w:t>
      </w:r>
      <w:r w:rsidR="006735B0" w:rsidRPr="00291196">
        <w:rPr>
          <w:rFonts w:ascii="Arial" w:hAnsi="Arial" w:cs="Arial"/>
          <w:sz w:val="20"/>
          <w:szCs w:val="20"/>
        </w:rPr>
        <w:t xml:space="preserve"> </w:t>
      </w:r>
      <w:r w:rsidR="008F1241" w:rsidRPr="00291196">
        <w:rPr>
          <w:rFonts w:ascii="Arial" w:hAnsi="Arial" w:cs="Arial"/>
          <w:sz w:val="20"/>
          <w:szCs w:val="20"/>
        </w:rPr>
        <w:t xml:space="preserve">There was also </w:t>
      </w:r>
      <w:r w:rsidR="005121E6" w:rsidRPr="00291196">
        <w:rPr>
          <w:rFonts w:ascii="Arial" w:hAnsi="Arial" w:cs="Arial"/>
          <w:sz w:val="20"/>
          <w:szCs w:val="20"/>
        </w:rPr>
        <w:t xml:space="preserve">an area where </w:t>
      </w:r>
      <w:r w:rsidR="00C83467" w:rsidRPr="00291196">
        <w:rPr>
          <w:rFonts w:ascii="Arial" w:hAnsi="Arial" w:cs="Arial"/>
          <w:sz w:val="20"/>
          <w:szCs w:val="20"/>
        </w:rPr>
        <w:t>almost 500 pre-recorded talks and over 1000 posters were available on-demand</w:t>
      </w:r>
      <w:r w:rsidR="00F6026C" w:rsidRPr="00291196">
        <w:rPr>
          <w:rFonts w:ascii="Arial" w:hAnsi="Arial" w:cs="Arial"/>
          <w:sz w:val="20"/>
          <w:szCs w:val="20"/>
        </w:rPr>
        <w:t>,</w:t>
      </w:r>
      <w:r w:rsidR="00C83467" w:rsidRPr="00291196">
        <w:rPr>
          <w:rFonts w:ascii="Arial" w:hAnsi="Arial" w:cs="Arial"/>
          <w:sz w:val="20"/>
          <w:szCs w:val="20"/>
        </w:rPr>
        <w:t xml:space="preserve"> removing the </w:t>
      </w:r>
      <w:r w:rsidR="00E01DFA" w:rsidRPr="00291196">
        <w:rPr>
          <w:rFonts w:ascii="Arial" w:hAnsi="Arial" w:cs="Arial"/>
          <w:sz w:val="20"/>
          <w:szCs w:val="20"/>
        </w:rPr>
        <w:t>usual problem of picking between parallel sessions</w:t>
      </w:r>
      <w:r w:rsidR="00C83467" w:rsidRPr="00291196">
        <w:rPr>
          <w:rFonts w:ascii="Arial" w:hAnsi="Arial" w:cs="Arial"/>
          <w:sz w:val="20"/>
          <w:szCs w:val="20"/>
        </w:rPr>
        <w:t>!</w:t>
      </w:r>
    </w:p>
    <w:p w14:paraId="3434DD64" w14:textId="4819BF4C" w:rsidR="008A423F" w:rsidRPr="00291196" w:rsidRDefault="00E01DFA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>During the conference week, live Q&amp;A sessions were held to provide opportunities for discussion. These were recorded and made available on-deman</w:t>
      </w:r>
      <w:r w:rsidR="00266ABC" w:rsidRPr="00291196">
        <w:rPr>
          <w:rFonts w:ascii="Arial" w:hAnsi="Arial" w:cs="Arial"/>
          <w:sz w:val="20"/>
          <w:szCs w:val="20"/>
        </w:rPr>
        <w:t>d</w:t>
      </w:r>
      <w:r w:rsidRPr="00291196">
        <w:rPr>
          <w:rFonts w:ascii="Arial" w:hAnsi="Arial" w:cs="Arial"/>
          <w:sz w:val="20"/>
          <w:szCs w:val="20"/>
        </w:rPr>
        <w:t xml:space="preserve">. </w:t>
      </w:r>
      <w:r w:rsidR="006002F7" w:rsidRPr="00291196">
        <w:rPr>
          <w:rFonts w:ascii="Arial" w:hAnsi="Arial" w:cs="Arial"/>
          <w:sz w:val="20"/>
          <w:szCs w:val="20"/>
        </w:rPr>
        <w:t xml:space="preserve">Participants could </w:t>
      </w:r>
      <w:r w:rsidR="004A5562" w:rsidRPr="00291196">
        <w:rPr>
          <w:rFonts w:ascii="Arial" w:hAnsi="Arial" w:cs="Arial"/>
          <w:sz w:val="20"/>
          <w:szCs w:val="20"/>
        </w:rPr>
        <w:t xml:space="preserve">also </w:t>
      </w:r>
      <w:r w:rsidR="006002F7" w:rsidRPr="00291196">
        <w:rPr>
          <w:rFonts w:ascii="Arial" w:hAnsi="Arial" w:cs="Arial"/>
          <w:sz w:val="20"/>
          <w:szCs w:val="20"/>
        </w:rPr>
        <w:t xml:space="preserve">submit questions </w:t>
      </w:r>
      <w:r w:rsidR="004A5562" w:rsidRPr="00291196">
        <w:rPr>
          <w:rFonts w:ascii="Arial" w:hAnsi="Arial" w:cs="Arial"/>
          <w:sz w:val="20"/>
          <w:szCs w:val="20"/>
        </w:rPr>
        <w:t xml:space="preserve">and interact with </w:t>
      </w:r>
      <w:r w:rsidR="006002F7" w:rsidRPr="00291196">
        <w:rPr>
          <w:rFonts w:ascii="Arial" w:hAnsi="Arial" w:cs="Arial"/>
          <w:sz w:val="20"/>
          <w:szCs w:val="20"/>
        </w:rPr>
        <w:t xml:space="preserve">the presenter of talks or posters at any time during the </w:t>
      </w:r>
      <w:r w:rsidR="004A5562" w:rsidRPr="00291196">
        <w:rPr>
          <w:rFonts w:ascii="Arial" w:hAnsi="Arial" w:cs="Arial"/>
          <w:sz w:val="20"/>
          <w:szCs w:val="20"/>
        </w:rPr>
        <w:t xml:space="preserve">conference </w:t>
      </w:r>
      <w:r w:rsidR="006002F7" w:rsidRPr="00291196">
        <w:rPr>
          <w:rFonts w:ascii="Arial" w:hAnsi="Arial" w:cs="Arial"/>
          <w:sz w:val="20"/>
          <w:szCs w:val="20"/>
        </w:rPr>
        <w:t>week and the month after using</w:t>
      </w:r>
      <w:r w:rsidR="00455BC4" w:rsidRPr="00291196">
        <w:rPr>
          <w:rFonts w:ascii="Arial" w:hAnsi="Arial" w:cs="Arial"/>
          <w:sz w:val="20"/>
          <w:szCs w:val="20"/>
        </w:rPr>
        <w:t xml:space="preserve"> chat boxes</w:t>
      </w:r>
      <w:r w:rsidR="00C83467" w:rsidRPr="00291196">
        <w:rPr>
          <w:rFonts w:ascii="Arial" w:hAnsi="Arial" w:cs="Arial"/>
          <w:sz w:val="20"/>
          <w:szCs w:val="20"/>
        </w:rPr>
        <w:t>,</w:t>
      </w:r>
      <w:r w:rsidR="004A5562" w:rsidRPr="00291196">
        <w:rPr>
          <w:rFonts w:ascii="Arial" w:hAnsi="Arial" w:cs="Arial"/>
          <w:sz w:val="20"/>
          <w:szCs w:val="20"/>
        </w:rPr>
        <w:t xml:space="preserve"> </w:t>
      </w:r>
      <w:r w:rsidR="00C83467" w:rsidRPr="00291196">
        <w:rPr>
          <w:rFonts w:ascii="Arial" w:hAnsi="Arial" w:cs="Arial"/>
          <w:sz w:val="20"/>
          <w:szCs w:val="20"/>
        </w:rPr>
        <w:t xml:space="preserve">which </w:t>
      </w:r>
      <w:r w:rsidR="004A5562" w:rsidRPr="00291196">
        <w:rPr>
          <w:rFonts w:ascii="Arial" w:hAnsi="Arial" w:cs="Arial"/>
          <w:sz w:val="20"/>
          <w:szCs w:val="20"/>
        </w:rPr>
        <w:t xml:space="preserve">were available for all delegates to </w:t>
      </w:r>
      <w:r w:rsidR="00C83467" w:rsidRPr="00291196">
        <w:rPr>
          <w:rFonts w:ascii="Arial" w:hAnsi="Arial" w:cs="Arial"/>
          <w:sz w:val="20"/>
          <w:szCs w:val="20"/>
        </w:rPr>
        <w:t>read</w:t>
      </w:r>
      <w:r w:rsidR="00E5684A" w:rsidRPr="00291196">
        <w:rPr>
          <w:rFonts w:ascii="Arial" w:hAnsi="Arial" w:cs="Arial"/>
          <w:sz w:val="20"/>
          <w:szCs w:val="20"/>
        </w:rPr>
        <w:t xml:space="preserve">. </w:t>
      </w:r>
      <w:r w:rsidRPr="00291196">
        <w:rPr>
          <w:rFonts w:ascii="Arial" w:hAnsi="Arial" w:cs="Arial"/>
          <w:sz w:val="20"/>
          <w:szCs w:val="20"/>
        </w:rPr>
        <w:t xml:space="preserve">This meant the </w:t>
      </w:r>
      <w:r w:rsidR="00731DAB" w:rsidRPr="00291196">
        <w:rPr>
          <w:rFonts w:ascii="Arial" w:hAnsi="Arial" w:cs="Arial"/>
          <w:sz w:val="20"/>
          <w:szCs w:val="20"/>
        </w:rPr>
        <w:t>live sessions</w:t>
      </w:r>
      <w:r w:rsidR="00266ABC" w:rsidRPr="00291196">
        <w:rPr>
          <w:rFonts w:ascii="Arial" w:hAnsi="Arial" w:cs="Arial"/>
          <w:sz w:val="20"/>
          <w:szCs w:val="20"/>
        </w:rPr>
        <w:t xml:space="preserve"> </w:t>
      </w:r>
      <w:r w:rsidRPr="00291196">
        <w:rPr>
          <w:rFonts w:ascii="Arial" w:hAnsi="Arial" w:cs="Arial"/>
          <w:sz w:val="20"/>
          <w:szCs w:val="20"/>
        </w:rPr>
        <w:t xml:space="preserve">could focus on </w:t>
      </w:r>
      <w:r w:rsidR="005A2BE3" w:rsidRPr="00291196">
        <w:rPr>
          <w:rFonts w:ascii="Arial" w:hAnsi="Arial" w:cs="Arial"/>
          <w:sz w:val="20"/>
          <w:szCs w:val="20"/>
        </w:rPr>
        <w:t xml:space="preserve">in-depth </w:t>
      </w:r>
      <w:r w:rsidR="00455BC4" w:rsidRPr="00291196">
        <w:rPr>
          <w:rFonts w:ascii="Arial" w:hAnsi="Arial" w:cs="Arial"/>
          <w:sz w:val="20"/>
          <w:szCs w:val="20"/>
        </w:rPr>
        <w:t>discussio</w:t>
      </w:r>
      <w:r w:rsidRPr="00291196">
        <w:rPr>
          <w:rFonts w:ascii="Arial" w:hAnsi="Arial" w:cs="Arial"/>
          <w:sz w:val="20"/>
          <w:szCs w:val="20"/>
        </w:rPr>
        <w:t>n</w:t>
      </w:r>
      <w:r w:rsidR="00F2764D">
        <w:rPr>
          <w:rFonts w:ascii="Arial" w:hAnsi="Arial" w:cs="Arial"/>
          <w:sz w:val="20"/>
          <w:szCs w:val="20"/>
        </w:rPr>
        <w:t>s</w:t>
      </w:r>
      <w:r w:rsidR="00266ABC" w:rsidRPr="00291196">
        <w:rPr>
          <w:rFonts w:ascii="Arial" w:hAnsi="Arial" w:cs="Arial"/>
          <w:sz w:val="20"/>
          <w:szCs w:val="20"/>
        </w:rPr>
        <w:t xml:space="preserve"> – we were encouraged to turn on our webcams to provide face-to-face interaction</w:t>
      </w:r>
      <w:r w:rsidR="00455BC4" w:rsidRPr="00291196">
        <w:rPr>
          <w:rFonts w:ascii="Arial" w:hAnsi="Arial" w:cs="Arial"/>
          <w:sz w:val="20"/>
          <w:szCs w:val="20"/>
        </w:rPr>
        <w:t>.</w:t>
      </w:r>
      <w:r w:rsidR="00FC097E" w:rsidRPr="00291196">
        <w:rPr>
          <w:rFonts w:ascii="Arial" w:hAnsi="Arial" w:cs="Arial"/>
          <w:sz w:val="20"/>
          <w:szCs w:val="20"/>
        </w:rPr>
        <w:t xml:space="preserve"> </w:t>
      </w:r>
      <w:r w:rsidR="00D57CFA" w:rsidRPr="00291196">
        <w:rPr>
          <w:rFonts w:ascii="Arial" w:hAnsi="Arial" w:cs="Arial"/>
          <w:sz w:val="20"/>
          <w:szCs w:val="20"/>
        </w:rPr>
        <w:t>O</w:t>
      </w:r>
      <w:r w:rsidR="00B54971" w:rsidRPr="00291196">
        <w:rPr>
          <w:rFonts w:ascii="Arial" w:hAnsi="Arial" w:cs="Arial"/>
          <w:sz w:val="20"/>
          <w:szCs w:val="20"/>
        </w:rPr>
        <w:t xml:space="preserve">f the </w:t>
      </w:r>
      <w:r w:rsidR="005A2BE3" w:rsidRPr="00291196">
        <w:rPr>
          <w:rFonts w:ascii="Arial" w:hAnsi="Arial" w:cs="Arial"/>
          <w:sz w:val="20"/>
          <w:szCs w:val="20"/>
        </w:rPr>
        <w:t xml:space="preserve">Q&amp;A </w:t>
      </w:r>
      <w:r w:rsidR="00B54971" w:rsidRPr="00291196">
        <w:rPr>
          <w:rFonts w:ascii="Arial" w:hAnsi="Arial" w:cs="Arial"/>
          <w:sz w:val="20"/>
          <w:szCs w:val="20"/>
        </w:rPr>
        <w:t>sessions which I attended</w:t>
      </w:r>
      <w:r w:rsidR="00F2764D">
        <w:rPr>
          <w:rFonts w:ascii="Arial" w:hAnsi="Arial" w:cs="Arial"/>
          <w:sz w:val="20"/>
          <w:szCs w:val="20"/>
        </w:rPr>
        <w:t>,</w:t>
      </w:r>
      <w:r w:rsidR="00AC662A" w:rsidRPr="00291196">
        <w:rPr>
          <w:rFonts w:ascii="Arial" w:hAnsi="Arial" w:cs="Arial"/>
          <w:sz w:val="20"/>
          <w:szCs w:val="20"/>
        </w:rPr>
        <w:t xml:space="preserve"> all the presenters </w:t>
      </w:r>
      <w:r w:rsidR="00731DAB" w:rsidRPr="00291196">
        <w:rPr>
          <w:rFonts w:ascii="Arial" w:hAnsi="Arial" w:cs="Arial"/>
          <w:sz w:val="20"/>
          <w:szCs w:val="20"/>
        </w:rPr>
        <w:t>participated</w:t>
      </w:r>
      <w:r w:rsidR="00AC662A" w:rsidRPr="00291196">
        <w:rPr>
          <w:rFonts w:ascii="Arial" w:hAnsi="Arial" w:cs="Arial"/>
          <w:sz w:val="20"/>
          <w:szCs w:val="20"/>
        </w:rPr>
        <w:t xml:space="preserve"> </w:t>
      </w:r>
      <w:r w:rsidR="00731DAB" w:rsidRPr="00291196">
        <w:rPr>
          <w:rFonts w:ascii="Arial" w:hAnsi="Arial" w:cs="Arial"/>
          <w:sz w:val="20"/>
          <w:szCs w:val="20"/>
        </w:rPr>
        <w:t xml:space="preserve">with ‘live’ audiences of </w:t>
      </w:r>
      <w:r w:rsidR="00AC662A" w:rsidRPr="00291196">
        <w:rPr>
          <w:rFonts w:ascii="Arial" w:hAnsi="Arial" w:cs="Arial"/>
          <w:sz w:val="20"/>
          <w:szCs w:val="20"/>
        </w:rPr>
        <w:t xml:space="preserve">over 100 </w:t>
      </w:r>
      <w:r w:rsidR="00F2764D">
        <w:rPr>
          <w:rFonts w:ascii="Arial" w:hAnsi="Arial" w:cs="Arial"/>
          <w:sz w:val="20"/>
          <w:szCs w:val="20"/>
        </w:rPr>
        <w:t>delegates</w:t>
      </w:r>
      <w:r w:rsidR="00AC662A" w:rsidRPr="00291196">
        <w:rPr>
          <w:rFonts w:ascii="Arial" w:hAnsi="Arial" w:cs="Arial"/>
          <w:sz w:val="20"/>
          <w:szCs w:val="20"/>
        </w:rPr>
        <w:t>.</w:t>
      </w:r>
      <w:r w:rsidR="009D0925" w:rsidRPr="00291196">
        <w:rPr>
          <w:rFonts w:ascii="Arial" w:hAnsi="Arial" w:cs="Arial"/>
          <w:sz w:val="20"/>
          <w:szCs w:val="20"/>
        </w:rPr>
        <w:t xml:space="preserve"> </w:t>
      </w:r>
      <w:r w:rsidR="00E06884" w:rsidRPr="00291196">
        <w:rPr>
          <w:rFonts w:ascii="Arial" w:hAnsi="Arial" w:cs="Arial"/>
          <w:sz w:val="20"/>
          <w:szCs w:val="20"/>
        </w:rPr>
        <w:t>Special i</w:t>
      </w:r>
      <w:r w:rsidR="009D0925" w:rsidRPr="00291196">
        <w:rPr>
          <w:rFonts w:ascii="Arial" w:hAnsi="Arial" w:cs="Arial"/>
          <w:sz w:val="20"/>
          <w:szCs w:val="20"/>
        </w:rPr>
        <w:t xml:space="preserve">nterest group meetings were also held throughout the week, </w:t>
      </w:r>
      <w:r w:rsidR="00266ABC" w:rsidRPr="00291196">
        <w:rPr>
          <w:rFonts w:ascii="Arial" w:hAnsi="Arial" w:cs="Arial"/>
          <w:sz w:val="20"/>
          <w:szCs w:val="20"/>
        </w:rPr>
        <w:t xml:space="preserve">as they would be at a traditional </w:t>
      </w:r>
      <w:r w:rsidR="009D0925" w:rsidRPr="00291196">
        <w:rPr>
          <w:rFonts w:ascii="Arial" w:hAnsi="Arial" w:cs="Arial"/>
          <w:sz w:val="20"/>
          <w:szCs w:val="20"/>
        </w:rPr>
        <w:t>conference.</w:t>
      </w:r>
    </w:p>
    <w:p w14:paraId="35F8CA4F" w14:textId="6F2CC043" w:rsidR="00376579" w:rsidRPr="00291196" w:rsidRDefault="00745AED" w:rsidP="00AC662A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 xml:space="preserve">I also presented as part of </w:t>
      </w:r>
      <w:r w:rsidR="00455BC4" w:rsidRPr="00291196">
        <w:rPr>
          <w:rFonts w:ascii="Arial" w:hAnsi="Arial" w:cs="Arial"/>
          <w:sz w:val="20"/>
          <w:szCs w:val="20"/>
        </w:rPr>
        <w:t xml:space="preserve">the </w:t>
      </w:r>
      <w:r w:rsidR="0098339A">
        <w:rPr>
          <w:rFonts w:ascii="Arial" w:hAnsi="Arial" w:cs="Arial"/>
          <w:sz w:val="20"/>
          <w:szCs w:val="20"/>
        </w:rPr>
        <w:t>‘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Alternative </w:t>
      </w:r>
      <w:r w:rsidR="00455993" w:rsidRPr="00291196">
        <w:rPr>
          <w:rFonts w:ascii="Arial" w:hAnsi="Arial" w:cs="Arial"/>
          <w:i/>
          <w:sz w:val="20"/>
          <w:szCs w:val="20"/>
        </w:rPr>
        <w:t>a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pproaches to </w:t>
      </w:r>
      <w:r w:rsidR="00455993" w:rsidRPr="00291196">
        <w:rPr>
          <w:rFonts w:ascii="Arial" w:hAnsi="Arial" w:cs="Arial"/>
          <w:i/>
          <w:sz w:val="20"/>
          <w:szCs w:val="20"/>
        </w:rPr>
        <w:t>a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nimal </w:t>
      </w:r>
      <w:r w:rsidR="00455993" w:rsidRPr="00291196">
        <w:rPr>
          <w:rFonts w:ascii="Arial" w:hAnsi="Arial" w:cs="Arial"/>
          <w:i/>
          <w:sz w:val="20"/>
          <w:szCs w:val="20"/>
        </w:rPr>
        <w:t>t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esting for </w:t>
      </w:r>
      <w:r w:rsidR="00455993" w:rsidRPr="00291196">
        <w:rPr>
          <w:rFonts w:ascii="Arial" w:hAnsi="Arial" w:cs="Arial"/>
          <w:i/>
          <w:sz w:val="20"/>
          <w:szCs w:val="20"/>
        </w:rPr>
        <w:t>a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quatic </w:t>
      </w:r>
      <w:r w:rsidR="00455993" w:rsidRPr="00291196">
        <w:rPr>
          <w:rFonts w:ascii="Arial" w:hAnsi="Arial" w:cs="Arial"/>
          <w:i/>
          <w:sz w:val="20"/>
          <w:szCs w:val="20"/>
        </w:rPr>
        <w:t>e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cotoxicity </w:t>
      </w:r>
      <w:r w:rsidR="00455993" w:rsidRPr="00291196">
        <w:rPr>
          <w:rFonts w:ascii="Arial" w:hAnsi="Arial" w:cs="Arial"/>
          <w:i/>
          <w:sz w:val="20"/>
          <w:szCs w:val="20"/>
        </w:rPr>
        <w:t>a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ssessments and </w:t>
      </w:r>
      <w:r w:rsidR="00455993" w:rsidRPr="00291196">
        <w:rPr>
          <w:rFonts w:ascii="Arial" w:hAnsi="Arial" w:cs="Arial"/>
          <w:i/>
          <w:sz w:val="20"/>
          <w:szCs w:val="20"/>
        </w:rPr>
        <w:t>e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nvironmental </w:t>
      </w:r>
      <w:r w:rsidR="00455993" w:rsidRPr="00291196">
        <w:rPr>
          <w:rFonts w:ascii="Arial" w:hAnsi="Arial" w:cs="Arial"/>
          <w:i/>
          <w:sz w:val="20"/>
          <w:szCs w:val="20"/>
        </w:rPr>
        <w:t>r</w:t>
      </w:r>
      <w:r w:rsidR="00455BC4" w:rsidRPr="00291196">
        <w:rPr>
          <w:rFonts w:ascii="Arial" w:hAnsi="Arial" w:cs="Arial"/>
          <w:i/>
          <w:sz w:val="20"/>
          <w:szCs w:val="20"/>
        </w:rPr>
        <w:t xml:space="preserve">isk </w:t>
      </w:r>
      <w:r w:rsidR="00455993" w:rsidRPr="00291196">
        <w:rPr>
          <w:rFonts w:ascii="Arial" w:hAnsi="Arial" w:cs="Arial"/>
          <w:i/>
          <w:sz w:val="20"/>
          <w:szCs w:val="20"/>
        </w:rPr>
        <w:t>a</w:t>
      </w:r>
      <w:r w:rsidR="00455BC4" w:rsidRPr="00291196">
        <w:rPr>
          <w:rFonts w:ascii="Arial" w:hAnsi="Arial" w:cs="Arial"/>
          <w:i/>
          <w:sz w:val="20"/>
          <w:szCs w:val="20"/>
        </w:rPr>
        <w:t>ssessments</w:t>
      </w:r>
      <w:r w:rsidR="004A5562" w:rsidRPr="00291196">
        <w:rPr>
          <w:rFonts w:ascii="Arial" w:hAnsi="Arial" w:cs="Arial"/>
          <w:sz w:val="20"/>
          <w:szCs w:val="20"/>
        </w:rPr>
        <w:t xml:space="preserve"> session</w:t>
      </w:r>
      <w:r w:rsidR="0098339A">
        <w:rPr>
          <w:rFonts w:ascii="Arial" w:hAnsi="Arial" w:cs="Arial"/>
          <w:sz w:val="20"/>
          <w:szCs w:val="20"/>
        </w:rPr>
        <w:t xml:space="preserve">’ </w:t>
      </w:r>
      <w:r w:rsidR="009D4986" w:rsidRPr="00291196">
        <w:rPr>
          <w:rFonts w:ascii="Arial" w:hAnsi="Arial" w:cs="Arial"/>
          <w:sz w:val="20"/>
          <w:szCs w:val="20"/>
        </w:rPr>
        <w:t xml:space="preserve">on behalf of the NC3Rs </w:t>
      </w:r>
      <w:r w:rsidR="004A5562" w:rsidRPr="00291196">
        <w:rPr>
          <w:rFonts w:ascii="Arial" w:hAnsi="Arial" w:cs="Arial"/>
          <w:sz w:val="20"/>
          <w:szCs w:val="20"/>
        </w:rPr>
        <w:t>E</w:t>
      </w:r>
      <w:r w:rsidR="009D4986" w:rsidRPr="00291196">
        <w:rPr>
          <w:rFonts w:ascii="Arial" w:hAnsi="Arial" w:cs="Arial"/>
          <w:sz w:val="20"/>
          <w:szCs w:val="20"/>
        </w:rPr>
        <w:t xml:space="preserve">cotoxicology </w:t>
      </w:r>
      <w:r w:rsidR="004A5562" w:rsidRPr="00291196">
        <w:rPr>
          <w:rFonts w:ascii="Arial" w:hAnsi="Arial" w:cs="Arial"/>
          <w:sz w:val="20"/>
          <w:szCs w:val="20"/>
        </w:rPr>
        <w:t>W</w:t>
      </w:r>
      <w:r w:rsidR="009D4986" w:rsidRPr="00291196">
        <w:rPr>
          <w:rFonts w:ascii="Arial" w:hAnsi="Arial" w:cs="Arial"/>
          <w:sz w:val="20"/>
          <w:szCs w:val="20"/>
        </w:rPr>
        <w:t xml:space="preserve">orking </w:t>
      </w:r>
      <w:r w:rsidR="004A5562" w:rsidRPr="00291196">
        <w:rPr>
          <w:rFonts w:ascii="Arial" w:hAnsi="Arial" w:cs="Arial"/>
          <w:sz w:val="20"/>
          <w:szCs w:val="20"/>
        </w:rPr>
        <w:t>G</w:t>
      </w:r>
      <w:r w:rsidR="00AC662A" w:rsidRPr="00291196">
        <w:rPr>
          <w:rFonts w:ascii="Arial" w:hAnsi="Arial" w:cs="Arial"/>
          <w:sz w:val="20"/>
          <w:szCs w:val="20"/>
        </w:rPr>
        <w:t>roup</w:t>
      </w:r>
      <w:r w:rsidRPr="00291196">
        <w:rPr>
          <w:rFonts w:ascii="Arial" w:hAnsi="Arial" w:cs="Arial"/>
          <w:sz w:val="20"/>
          <w:szCs w:val="20"/>
        </w:rPr>
        <w:t>.</w:t>
      </w:r>
      <w:r w:rsidR="00AC662A" w:rsidRPr="00291196">
        <w:rPr>
          <w:rFonts w:ascii="Arial" w:hAnsi="Arial" w:cs="Arial"/>
          <w:sz w:val="20"/>
          <w:szCs w:val="20"/>
        </w:rPr>
        <w:t xml:space="preserve"> </w:t>
      </w:r>
      <w:r w:rsidRPr="00291196">
        <w:rPr>
          <w:rFonts w:ascii="Arial" w:hAnsi="Arial" w:cs="Arial"/>
          <w:sz w:val="20"/>
          <w:szCs w:val="20"/>
        </w:rPr>
        <w:t xml:space="preserve">A recording of my presentation </w:t>
      </w:r>
      <w:r w:rsidR="009D4986" w:rsidRPr="00291196">
        <w:rPr>
          <w:rFonts w:ascii="Arial" w:hAnsi="Arial" w:cs="Arial"/>
          <w:sz w:val="20"/>
          <w:szCs w:val="20"/>
        </w:rPr>
        <w:t xml:space="preserve">on </w:t>
      </w:r>
      <w:r w:rsidR="009D4986" w:rsidRPr="00291196">
        <w:rPr>
          <w:rFonts w:ascii="Arial" w:hAnsi="Arial" w:cs="Arial"/>
          <w:i/>
          <w:sz w:val="20"/>
          <w:szCs w:val="20"/>
        </w:rPr>
        <w:t>Key opportunities to replace, reduce and refine fish acute toxicity</w:t>
      </w:r>
      <w:r w:rsidRPr="00291196">
        <w:rPr>
          <w:rFonts w:ascii="Arial" w:hAnsi="Arial" w:cs="Arial"/>
          <w:sz w:val="20"/>
          <w:szCs w:val="20"/>
        </w:rPr>
        <w:t xml:space="preserve"> </w:t>
      </w:r>
      <w:r w:rsidR="00164BD0" w:rsidRPr="00291196">
        <w:rPr>
          <w:rFonts w:ascii="Arial" w:hAnsi="Arial" w:cs="Arial"/>
          <w:sz w:val="20"/>
          <w:szCs w:val="20"/>
        </w:rPr>
        <w:t xml:space="preserve">can be found on the </w:t>
      </w:r>
      <w:hyperlink r:id="rId11" w:history="1">
        <w:r w:rsidR="00164BD0" w:rsidRPr="00291196">
          <w:rPr>
            <w:rStyle w:val="Hyperlink"/>
            <w:rFonts w:ascii="Arial" w:hAnsi="Arial" w:cs="Arial"/>
            <w:sz w:val="20"/>
            <w:szCs w:val="20"/>
          </w:rPr>
          <w:t>NC3Rs website</w:t>
        </w:r>
      </w:hyperlink>
      <w:r w:rsidR="00164BD0" w:rsidRPr="00291196">
        <w:rPr>
          <w:rFonts w:ascii="Arial" w:hAnsi="Arial" w:cs="Arial"/>
          <w:sz w:val="20"/>
          <w:szCs w:val="20"/>
        </w:rPr>
        <w:t xml:space="preserve">. </w:t>
      </w:r>
      <w:r w:rsidRPr="00291196">
        <w:rPr>
          <w:rFonts w:ascii="Arial" w:hAnsi="Arial" w:cs="Arial"/>
          <w:sz w:val="20"/>
          <w:szCs w:val="20"/>
        </w:rPr>
        <w:t>F</w:t>
      </w:r>
      <w:r w:rsidR="00DD21FA" w:rsidRPr="00291196">
        <w:rPr>
          <w:rFonts w:ascii="Arial" w:hAnsi="Arial" w:cs="Arial"/>
          <w:sz w:val="20"/>
          <w:szCs w:val="20"/>
        </w:rPr>
        <w:t>ish acute toxicity tests are conducted as part of regulatory risk assessment and hazard classification packages</w:t>
      </w:r>
      <w:r w:rsidR="00842279" w:rsidRPr="00291196">
        <w:rPr>
          <w:rFonts w:ascii="Arial" w:hAnsi="Arial" w:cs="Arial"/>
          <w:sz w:val="20"/>
          <w:szCs w:val="20"/>
        </w:rPr>
        <w:t>,</w:t>
      </w:r>
      <w:r w:rsidR="005A2BE3" w:rsidRPr="00291196">
        <w:rPr>
          <w:rFonts w:ascii="Arial" w:hAnsi="Arial" w:cs="Arial"/>
          <w:sz w:val="20"/>
          <w:szCs w:val="20"/>
        </w:rPr>
        <w:t xml:space="preserve"> mainly</w:t>
      </w:r>
      <w:r w:rsidR="00DD21FA" w:rsidRPr="00291196">
        <w:rPr>
          <w:rFonts w:ascii="Arial" w:hAnsi="Arial" w:cs="Arial"/>
          <w:sz w:val="20"/>
          <w:szCs w:val="20"/>
        </w:rPr>
        <w:t xml:space="preserve"> for industrial chemical</w:t>
      </w:r>
      <w:r w:rsidR="00F40BF2" w:rsidRPr="00291196">
        <w:rPr>
          <w:rFonts w:ascii="Arial" w:hAnsi="Arial" w:cs="Arial"/>
          <w:sz w:val="20"/>
          <w:szCs w:val="20"/>
        </w:rPr>
        <w:t>s</w:t>
      </w:r>
      <w:r w:rsidR="00DD21FA" w:rsidRPr="00291196">
        <w:rPr>
          <w:rFonts w:ascii="Arial" w:hAnsi="Arial" w:cs="Arial"/>
          <w:sz w:val="20"/>
          <w:szCs w:val="20"/>
        </w:rPr>
        <w:t xml:space="preserve"> and pesticides</w:t>
      </w:r>
      <w:r w:rsidRPr="00291196">
        <w:rPr>
          <w:rFonts w:ascii="Arial" w:hAnsi="Arial" w:cs="Arial"/>
          <w:sz w:val="20"/>
          <w:szCs w:val="20"/>
        </w:rPr>
        <w:t>.</w:t>
      </w:r>
      <w:r w:rsidR="00842279" w:rsidRPr="00291196">
        <w:rPr>
          <w:rFonts w:ascii="Arial" w:hAnsi="Arial" w:cs="Arial"/>
          <w:sz w:val="20"/>
          <w:szCs w:val="20"/>
        </w:rPr>
        <w:t xml:space="preserve"> </w:t>
      </w:r>
      <w:r w:rsidRPr="00291196">
        <w:rPr>
          <w:rFonts w:ascii="Arial" w:hAnsi="Arial" w:cs="Arial"/>
          <w:sz w:val="20"/>
          <w:szCs w:val="20"/>
        </w:rPr>
        <w:t>They are</w:t>
      </w:r>
      <w:r w:rsidR="00842279" w:rsidRPr="00291196">
        <w:rPr>
          <w:rFonts w:ascii="Arial" w:hAnsi="Arial" w:cs="Arial"/>
          <w:sz w:val="20"/>
          <w:szCs w:val="20"/>
        </w:rPr>
        <w:t xml:space="preserve"> one of the most widely conducted regulatory vertebrate ecotoxicology tests</w:t>
      </w:r>
      <w:r w:rsidRPr="00291196">
        <w:rPr>
          <w:rFonts w:ascii="Arial" w:hAnsi="Arial" w:cs="Arial"/>
          <w:sz w:val="20"/>
          <w:szCs w:val="20"/>
        </w:rPr>
        <w:t xml:space="preserve"> and </w:t>
      </w:r>
      <w:r w:rsidR="00444EAB" w:rsidRPr="00291196">
        <w:rPr>
          <w:rFonts w:ascii="Arial" w:hAnsi="Arial" w:cs="Arial"/>
          <w:sz w:val="20"/>
          <w:szCs w:val="20"/>
        </w:rPr>
        <w:t xml:space="preserve">rely on </w:t>
      </w:r>
      <w:r w:rsidR="00DD21FA" w:rsidRPr="00291196">
        <w:rPr>
          <w:rFonts w:ascii="Arial" w:hAnsi="Arial" w:cs="Arial"/>
          <w:sz w:val="20"/>
          <w:szCs w:val="20"/>
        </w:rPr>
        <w:t>determin</w:t>
      </w:r>
      <w:r w:rsidR="00444EAB" w:rsidRPr="00291196">
        <w:rPr>
          <w:rFonts w:ascii="Arial" w:hAnsi="Arial" w:cs="Arial"/>
          <w:sz w:val="20"/>
          <w:szCs w:val="20"/>
        </w:rPr>
        <w:t>ing</w:t>
      </w:r>
      <w:r w:rsidR="00DD21FA" w:rsidRPr="00291196">
        <w:rPr>
          <w:rFonts w:ascii="Arial" w:hAnsi="Arial" w:cs="Arial"/>
          <w:sz w:val="20"/>
          <w:szCs w:val="20"/>
        </w:rPr>
        <w:t xml:space="preserve"> the </w:t>
      </w:r>
      <w:r w:rsidR="00842279" w:rsidRPr="00291196">
        <w:rPr>
          <w:rFonts w:ascii="Arial" w:hAnsi="Arial" w:cs="Arial"/>
          <w:sz w:val="20"/>
          <w:szCs w:val="20"/>
        </w:rPr>
        <w:t>LC50, the</w:t>
      </w:r>
      <w:r w:rsidR="00842279" w:rsidRPr="0029119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DD21FA" w:rsidRPr="00291196">
        <w:rPr>
          <w:rFonts w:ascii="Arial" w:hAnsi="Arial" w:cs="Arial"/>
          <w:sz w:val="20"/>
          <w:szCs w:val="20"/>
        </w:rPr>
        <w:t>concentration</w:t>
      </w:r>
      <w:r w:rsidR="00444EAB" w:rsidRPr="00291196">
        <w:rPr>
          <w:rFonts w:ascii="Arial" w:hAnsi="Arial" w:cs="Arial"/>
          <w:sz w:val="20"/>
          <w:szCs w:val="20"/>
        </w:rPr>
        <w:t xml:space="preserve"> of the chemical</w:t>
      </w:r>
      <w:r w:rsidR="00DD21FA" w:rsidRPr="00291196">
        <w:rPr>
          <w:rFonts w:ascii="Arial" w:hAnsi="Arial" w:cs="Arial"/>
          <w:sz w:val="20"/>
          <w:szCs w:val="20"/>
        </w:rPr>
        <w:t xml:space="preserve"> </w:t>
      </w:r>
      <w:r w:rsidR="00444EAB" w:rsidRPr="00291196">
        <w:rPr>
          <w:rFonts w:ascii="Arial" w:hAnsi="Arial" w:cs="Arial"/>
          <w:sz w:val="20"/>
          <w:szCs w:val="20"/>
        </w:rPr>
        <w:t>that is</w:t>
      </w:r>
      <w:r w:rsidR="00DD21FA" w:rsidRPr="00291196">
        <w:rPr>
          <w:rFonts w:ascii="Arial" w:hAnsi="Arial" w:cs="Arial"/>
          <w:sz w:val="20"/>
          <w:szCs w:val="20"/>
        </w:rPr>
        <w:t xml:space="preserve"> lethal to 50% of the fish</w:t>
      </w:r>
      <w:r w:rsidR="00444EAB" w:rsidRPr="00291196">
        <w:rPr>
          <w:rFonts w:ascii="Arial" w:hAnsi="Arial" w:cs="Arial"/>
          <w:sz w:val="20"/>
          <w:szCs w:val="20"/>
        </w:rPr>
        <w:t xml:space="preserve">. As these tests use large numbers of fish and </w:t>
      </w:r>
      <w:r w:rsidRPr="00291196">
        <w:rPr>
          <w:rFonts w:ascii="Arial" w:hAnsi="Arial" w:cs="Arial"/>
          <w:sz w:val="20"/>
          <w:szCs w:val="20"/>
        </w:rPr>
        <w:t xml:space="preserve">are </w:t>
      </w:r>
      <w:r w:rsidR="00DD21FA" w:rsidRPr="00291196">
        <w:rPr>
          <w:rFonts w:ascii="Arial" w:hAnsi="Arial" w:cs="Arial"/>
          <w:sz w:val="20"/>
          <w:szCs w:val="20"/>
        </w:rPr>
        <w:t xml:space="preserve">associated with </w:t>
      </w:r>
      <w:r w:rsidR="00444EAB" w:rsidRPr="00291196">
        <w:rPr>
          <w:rFonts w:ascii="Arial" w:hAnsi="Arial" w:cs="Arial"/>
          <w:sz w:val="20"/>
          <w:szCs w:val="20"/>
        </w:rPr>
        <w:t xml:space="preserve">considerable </w:t>
      </w:r>
      <w:r w:rsidR="00DD21FA" w:rsidRPr="00291196">
        <w:rPr>
          <w:rFonts w:ascii="Arial" w:hAnsi="Arial" w:cs="Arial"/>
          <w:sz w:val="20"/>
          <w:szCs w:val="20"/>
        </w:rPr>
        <w:t>suffering</w:t>
      </w:r>
      <w:r w:rsidR="00444EAB" w:rsidRPr="00291196">
        <w:rPr>
          <w:rFonts w:ascii="Arial" w:hAnsi="Arial" w:cs="Arial"/>
          <w:sz w:val="20"/>
          <w:szCs w:val="20"/>
        </w:rPr>
        <w:t xml:space="preserve">, </w:t>
      </w:r>
      <w:r w:rsidR="00376579" w:rsidRPr="00291196">
        <w:rPr>
          <w:rFonts w:ascii="Arial" w:hAnsi="Arial" w:cs="Arial"/>
          <w:sz w:val="20"/>
          <w:szCs w:val="20"/>
        </w:rPr>
        <w:t>there are many opportunities to apply the 3Rs</w:t>
      </w:r>
      <w:r w:rsidR="00E06884" w:rsidRPr="00291196">
        <w:rPr>
          <w:rFonts w:ascii="Arial" w:hAnsi="Arial" w:cs="Arial"/>
          <w:sz w:val="20"/>
          <w:szCs w:val="20"/>
        </w:rPr>
        <w:t xml:space="preserve">. </w:t>
      </w:r>
      <w:r w:rsidR="00444EAB" w:rsidRPr="00291196">
        <w:rPr>
          <w:rFonts w:ascii="Arial" w:hAnsi="Arial" w:cs="Arial"/>
          <w:sz w:val="20"/>
          <w:szCs w:val="20"/>
        </w:rPr>
        <w:t xml:space="preserve">The </w:t>
      </w:r>
      <w:r w:rsidR="006202BA" w:rsidRPr="00291196">
        <w:rPr>
          <w:rFonts w:ascii="Arial" w:hAnsi="Arial" w:cs="Arial"/>
          <w:sz w:val="20"/>
          <w:szCs w:val="20"/>
        </w:rPr>
        <w:t xml:space="preserve">session was very well attended with </w:t>
      </w:r>
      <w:r w:rsidR="00444EAB" w:rsidRPr="00291196">
        <w:rPr>
          <w:rFonts w:ascii="Arial" w:hAnsi="Arial" w:cs="Arial"/>
          <w:sz w:val="20"/>
          <w:szCs w:val="20"/>
        </w:rPr>
        <w:t xml:space="preserve">over </w:t>
      </w:r>
      <w:r w:rsidR="006202BA" w:rsidRPr="00291196">
        <w:rPr>
          <w:rFonts w:ascii="Arial" w:hAnsi="Arial" w:cs="Arial"/>
          <w:sz w:val="20"/>
          <w:szCs w:val="20"/>
        </w:rPr>
        <w:t xml:space="preserve">130 </w:t>
      </w:r>
      <w:r w:rsidR="00F2764D">
        <w:rPr>
          <w:rFonts w:ascii="Arial" w:hAnsi="Arial" w:cs="Arial"/>
          <w:sz w:val="20"/>
          <w:szCs w:val="20"/>
        </w:rPr>
        <w:t>delegate</w:t>
      </w:r>
      <w:r w:rsidR="00F2764D" w:rsidRPr="00291196">
        <w:rPr>
          <w:rFonts w:ascii="Arial" w:hAnsi="Arial" w:cs="Arial"/>
          <w:sz w:val="20"/>
          <w:szCs w:val="20"/>
        </w:rPr>
        <w:t xml:space="preserve">s </w:t>
      </w:r>
      <w:r w:rsidR="00444EAB" w:rsidRPr="00291196">
        <w:rPr>
          <w:rFonts w:ascii="Arial" w:hAnsi="Arial" w:cs="Arial"/>
          <w:sz w:val="20"/>
          <w:szCs w:val="20"/>
        </w:rPr>
        <w:t>joining the live discussion.</w:t>
      </w:r>
    </w:p>
    <w:p w14:paraId="5782E5FC" w14:textId="3724E18F" w:rsidR="006202BA" w:rsidRPr="00291196" w:rsidRDefault="00E06884" w:rsidP="00AC662A">
      <w:pPr>
        <w:rPr>
          <w:rFonts w:ascii="Arial" w:hAnsi="Arial" w:cs="Arial"/>
          <w:sz w:val="20"/>
          <w:szCs w:val="20"/>
          <w:highlight w:val="yellow"/>
        </w:rPr>
      </w:pPr>
      <w:r w:rsidRPr="00291196">
        <w:rPr>
          <w:rFonts w:ascii="Arial" w:hAnsi="Arial" w:cs="Arial"/>
          <w:sz w:val="20"/>
          <w:szCs w:val="20"/>
        </w:rPr>
        <w:t xml:space="preserve">The NC3Rs </w:t>
      </w:r>
      <w:r w:rsidR="005A2BE3" w:rsidRPr="00291196">
        <w:rPr>
          <w:rFonts w:ascii="Arial" w:hAnsi="Arial" w:cs="Arial"/>
          <w:sz w:val="20"/>
          <w:szCs w:val="20"/>
        </w:rPr>
        <w:t xml:space="preserve">also </w:t>
      </w:r>
      <w:r w:rsidRPr="00291196">
        <w:rPr>
          <w:rFonts w:ascii="Arial" w:hAnsi="Arial" w:cs="Arial"/>
          <w:sz w:val="20"/>
          <w:szCs w:val="20"/>
        </w:rPr>
        <w:t xml:space="preserve">helped </w:t>
      </w:r>
      <w:r w:rsidR="005A2BE3" w:rsidRPr="00291196">
        <w:rPr>
          <w:rFonts w:ascii="Arial" w:hAnsi="Arial" w:cs="Arial"/>
          <w:sz w:val="20"/>
          <w:szCs w:val="20"/>
        </w:rPr>
        <w:t>organis</w:t>
      </w:r>
      <w:r w:rsidRPr="00291196">
        <w:rPr>
          <w:rFonts w:ascii="Arial" w:hAnsi="Arial" w:cs="Arial"/>
          <w:sz w:val="20"/>
          <w:szCs w:val="20"/>
        </w:rPr>
        <w:t>e</w:t>
      </w:r>
      <w:r w:rsidR="005A2BE3" w:rsidRPr="00291196">
        <w:rPr>
          <w:rFonts w:ascii="Arial" w:hAnsi="Arial" w:cs="Arial"/>
          <w:sz w:val="20"/>
          <w:szCs w:val="20"/>
        </w:rPr>
        <w:t xml:space="preserve"> a session on </w:t>
      </w:r>
      <w:r w:rsidR="009D0925" w:rsidRPr="00291196">
        <w:rPr>
          <w:rFonts w:ascii="Arial" w:hAnsi="Arial" w:cs="Arial"/>
          <w:i/>
          <w:sz w:val="20"/>
          <w:szCs w:val="20"/>
        </w:rPr>
        <w:t xml:space="preserve">‘Increasing the utility of non-standard studies in weight of evidence </w:t>
      </w:r>
      <w:r w:rsidR="00D47903" w:rsidRPr="00291196">
        <w:rPr>
          <w:rFonts w:ascii="Arial" w:hAnsi="Arial" w:cs="Arial"/>
          <w:i/>
          <w:sz w:val="20"/>
          <w:szCs w:val="20"/>
        </w:rPr>
        <w:t>evaluations’</w:t>
      </w:r>
      <w:r w:rsidR="009D0925" w:rsidRPr="00291196">
        <w:rPr>
          <w:rFonts w:ascii="Arial" w:hAnsi="Arial" w:cs="Arial"/>
          <w:sz w:val="20"/>
          <w:szCs w:val="20"/>
        </w:rPr>
        <w:t>.</w:t>
      </w:r>
      <w:r w:rsidR="00B27E39" w:rsidRPr="00291196">
        <w:rPr>
          <w:rFonts w:ascii="Arial" w:hAnsi="Arial" w:cs="Arial"/>
          <w:sz w:val="20"/>
          <w:szCs w:val="20"/>
        </w:rPr>
        <w:t xml:space="preserve"> </w:t>
      </w:r>
      <w:r w:rsidR="00D47903" w:rsidRPr="00291196">
        <w:rPr>
          <w:rFonts w:ascii="Arial" w:hAnsi="Arial" w:cs="Arial"/>
          <w:sz w:val="20"/>
          <w:szCs w:val="20"/>
        </w:rPr>
        <w:t xml:space="preserve">This session </w:t>
      </w:r>
      <w:r w:rsidR="00E879B7" w:rsidRPr="00291196">
        <w:rPr>
          <w:rFonts w:ascii="Arial" w:hAnsi="Arial" w:cs="Arial"/>
          <w:sz w:val="20"/>
          <w:szCs w:val="20"/>
        </w:rPr>
        <w:t xml:space="preserve">aimed to </w:t>
      </w:r>
      <w:r w:rsidR="00D47903" w:rsidRPr="00291196">
        <w:rPr>
          <w:rFonts w:ascii="Arial" w:hAnsi="Arial" w:cs="Arial"/>
          <w:sz w:val="20"/>
          <w:szCs w:val="20"/>
        </w:rPr>
        <w:t xml:space="preserve">explore the benefits and hurdles associated with the use of non-standard data sources and regulating through weight of evidence. Presentations were given by a regulatory scientist from </w:t>
      </w:r>
      <w:r w:rsidRPr="00291196">
        <w:rPr>
          <w:rFonts w:ascii="Arial" w:hAnsi="Arial" w:cs="Arial"/>
          <w:sz w:val="20"/>
          <w:szCs w:val="20"/>
        </w:rPr>
        <w:t>the European Chemicals Agency</w:t>
      </w:r>
      <w:r w:rsidR="006735B0" w:rsidRPr="00291196">
        <w:rPr>
          <w:rFonts w:ascii="Arial" w:hAnsi="Arial" w:cs="Arial"/>
          <w:sz w:val="20"/>
          <w:szCs w:val="20"/>
        </w:rPr>
        <w:t xml:space="preserve"> </w:t>
      </w:r>
      <w:r w:rsidR="0098339A">
        <w:rPr>
          <w:rFonts w:ascii="Arial" w:hAnsi="Arial" w:cs="Arial"/>
          <w:sz w:val="20"/>
          <w:szCs w:val="20"/>
        </w:rPr>
        <w:t>(</w:t>
      </w:r>
      <w:r w:rsidR="00D47903" w:rsidRPr="00291196">
        <w:rPr>
          <w:rFonts w:ascii="Arial" w:hAnsi="Arial" w:cs="Arial"/>
          <w:sz w:val="20"/>
          <w:szCs w:val="20"/>
        </w:rPr>
        <w:t>ECHA), academics and a</w:t>
      </w:r>
      <w:r w:rsidR="00E879B7" w:rsidRPr="00291196">
        <w:rPr>
          <w:rFonts w:ascii="Arial" w:hAnsi="Arial" w:cs="Arial"/>
          <w:sz w:val="20"/>
          <w:szCs w:val="20"/>
        </w:rPr>
        <w:t>n</w:t>
      </w:r>
      <w:r w:rsidR="00D47903" w:rsidRPr="00291196">
        <w:rPr>
          <w:rFonts w:ascii="Arial" w:hAnsi="Arial" w:cs="Arial"/>
          <w:sz w:val="20"/>
          <w:szCs w:val="20"/>
        </w:rPr>
        <w:t xml:space="preserve"> ecotoxicologist working in the pharmaceutical industry</w:t>
      </w:r>
      <w:r w:rsidR="00444EAB" w:rsidRPr="00291196">
        <w:rPr>
          <w:rFonts w:ascii="Arial" w:hAnsi="Arial" w:cs="Arial"/>
          <w:sz w:val="20"/>
          <w:szCs w:val="20"/>
        </w:rPr>
        <w:t>,</w:t>
      </w:r>
      <w:r w:rsidR="00D47903" w:rsidRPr="00291196">
        <w:rPr>
          <w:rFonts w:ascii="Arial" w:hAnsi="Arial" w:cs="Arial"/>
          <w:sz w:val="20"/>
          <w:szCs w:val="20"/>
        </w:rPr>
        <w:t xml:space="preserve"> all bringing different perspectives to the topic. Th</w:t>
      </w:r>
      <w:r w:rsidR="00E879B7" w:rsidRPr="00291196">
        <w:rPr>
          <w:rFonts w:ascii="Arial" w:hAnsi="Arial" w:cs="Arial"/>
          <w:sz w:val="20"/>
          <w:szCs w:val="20"/>
        </w:rPr>
        <w:t>is provoked</w:t>
      </w:r>
      <w:r w:rsidR="00D47903" w:rsidRPr="00291196">
        <w:rPr>
          <w:rFonts w:ascii="Arial" w:hAnsi="Arial" w:cs="Arial"/>
          <w:sz w:val="20"/>
          <w:szCs w:val="20"/>
        </w:rPr>
        <w:t xml:space="preserve"> some </w:t>
      </w:r>
      <w:r w:rsidR="00A6676A" w:rsidRPr="00291196">
        <w:rPr>
          <w:rFonts w:ascii="Arial" w:hAnsi="Arial" w:cs="Arial"/>
          <w:sz w:val="20"/>
          <w:szCs w:val="20"/>
        </w:rPr>
        <w:t>very fruitful discussions in the Q&amp;A session</w:t>
      </w:r>
      <w:r w:rsidR="00A0676C" w:rsidRPr="00291196">
        <w:rPr>
          <w:rFonts w:ascii="Arial" w:hAnsi="Arial" w:cs="Arial"/>
          <w:sz w:val="20"/>
          <w:szCs w:val="20"/>
        </w:rPr>
        <w:t>.</w:t>
      </w:r>
    </w:p>
    <w:p w14:paraId="4BE7663D" w14:textId="1EF097EF" w:rsidR="00455BC4" w:rsidRPr="00291196" w:rsidRDefault="007D284F">
      <w:pPr>
        <w:rPr>
          <w:rFonts w:ascii="Arial" w:hAnsi="Arial" w:cs="Arial"/>
          <w:sz w:val="20"/>
          <w:szCs w:val="20"/>
        </w:rPr>
      </w:pPr>
      <w:r w:rsidRPr="00291196">
        <w:rPr>
          <w:rFonts w:ascii="Arial" w:hAnsi="Arial" w:cs="Arial"/>
          <w:sz w:val="20"/>
          <w:szCs w:val="20"/>
        </w:rPr>
        <w:t>I really enjoyed</w:t>
      </w:r>
      <w:r w:rsidR="000444C6" w:rsidRPr="00291196">
        <w:rPr>
          <w:rFonts w:ascii="Arial" w:hAnsi="Arial" w:cs="Arial"/>
          <w:sz w:val="20"/>
          <w:szCs w:val="20"/>
        </w:rPr>
        <w:t xml:space="preserve"> my virtual</w:t>
      </w:r>
      <w:r w:rsidRPr="00291196">
        <w:rPr>
          <w:rFonts w:ascii="Arial" w:hAnsi="Arial" w:cs="Arial"/>
          <w:sz w:val="20"/>
          <w:szCs w:val="20"/>
        </w:rPr>
        <w:t xml:space="preserve"> SETAC SciCon</w:t>
      </w:r>
      <w:r w:rsidR="000444C6" w:rsidRPr="00291196">
        <w:rPr>
          <w:rFonts w:ascii="Arial" w:hAnsi="Arial" w:cs="Arial"/>
          <w:sz w:val="20"/>
          <w:szCs w:val="20"/>
        </w:rPr>
        <w:t xml:space="preserve"> experience.</w:t>
      </w:r>
      <w:r w:rsidRPr="00291196">
        <w:rPr>
          <w:rFonts w:ascii="Arial" w:hAnsi="Arial" w:cs="Arial"/>
          <w:sz w:val="20"/>
          <w:szCs w:val="20"/>
        </w:rPr>
        <w:t xml:space="preserve"> </w:t>
      </w:r>
      <w:r w:rsidR="000444C6" w:rsidRPr="00291196">
        <w:rPr>
          <w:rFonts w:ascii="Arial" w:hAnsi="Arial" w:cs="Arial"/>
          <w:sz w:val="20"/>
          <w:szCs w:val="20"/>
        </w:rPr>
        <w:t>D</w:t>
      </w:r>
      <w:r w:rsidR="006735B0" w:rsidRPr="00291196">
        <w:rPr>
          <w:rFonts w:ascii="Arial" w:hAnsi="Arial" w:cs="Arial"/>
          <w:sz w:val="20"/>
          <w:szCs w:val="20"/>
        </w:rPr>
        <w:t>espite some</w:t>
      </w:r>
      <w:r w:rsidR="00B27E39" w:rsidRPr="00291196">
        <w:rPr>
          <w:rFonts w:ascii="Arial" w:hAnsi="Arial" w:cs="Arial"/>
          <w:sz w:val="20"/>
          <w:szCs w:val="20"/>
        </w:rPr>
        <w:t xml:space="preserve"> </w:t>
      </w:r>
      <w:r w:rsidR="006735B0" w:rsidRPr="00291196">
        <w:rPr>
          <w:rFonts w:ascii="Arial" w:hAnsi="Arial" w:cs="Arial"/>
          <w:sz w:val="20"/>
          <w:szCs w:val="20"/>
        </w:rPr>
        <w:t xml:space="preserve">initial </w:t>
      </w:r>
      <w:r w:rsidR="00B27E39" w:rsidRPr="00291196">
        <w:rPr>
          <w:rFonts w:ascii="Arial" w:hAnsi="Arial" w:cs="Arial"/>
          <w:sz w:val="20"/>
          <w:szCs w:val="20"/>
        </w:rPr>
        <w:t>uncertain</w:t>
      </w:r>
      <w:r w:rsidR="00333B98" w:rsidRPr="00291196">
        <w:rPr>
          <w:rFonts w:ascii="Arial" w:hAnsi="Arial" w:cs="Arial"/>
          <w:sz w:val="20"/>
          <w:szCs w:val="20"/>
        </w:rPr>
        <w:t>t</w:t>
      </w:r>
      <w:r w:rsidR="00B27E39" w:rsidRPr="00291196">
        <w:rPr>
          <w:rFonts w:ascii="Arial" w:hAnsi="Arial" w:cs="Arial"/>
          <w:sz w:val="20"/>
          <w:szCs w:val="20"/>
        </w:rPr>
        <w:t>y</w:t>
      </w:r>
      <w:r w:rsidR="00266ABC" w:rsidRPr="00291196">
        <w:rPr>
          <w:rFonts w:ascii="Arial" w:hAnsi="Arial" w:cs="Arial"/>
          <w:sz w:val="20"/>
          <w:szCs w:val="20"/>
        </w:rPr>
        <w:t xml:space="preserve">, </w:t>
      </w:r>
      <w:r w:rsidR="00E06884" w:rsidRPr="00291196">
        <w:rPr>
          <w:rFonts w:ascii="Arial" w:hAnsi="Arial" w:cs="Arial"/>
          <w:sz w:val="20"/>
          <w:szCs w:val="20"/>
        </w:rPr>
        <w:t>I was</w:t>
      </w:r>
      <w:r w:rsidR="00B27E39" w:rsidRPr="00291196">
        <w:rPr>
          <w:rFonts w:ascii="Arial" w:hAnsi="Arial" w:cs="Arial"/>
          <w:sz w:val="20"/>
          <w:szCs w:val="20"/>
        </w:rPr>
        <w:t xml:space="preserve"> impressed with the level of engagement</w:t>
      </w:r>
      <w:r w:rsidR="00266ABC" w:rsidRPr="00291196">
        <w:rPr>
          <w:rFonts w:ascii="Arial" w:hAnsi="Arial" w:cs="Arial"/>
          <w:sz w:val="20"/>
          <w:szCs w:val="20"/>
        </w:rPr>
        <w:t>, reflected by</w:t>
      </w:r>
      <w:r w:rsidR="00E636F3" w:rsidRPr="00291196">
        <w:rPr>
          <w:rFonts w:ascii="Arial" w:hAnsi="Arial" w:cs="Arial"/>
          <w:sz w:val="20"/>
          <w:szCs w:val="20"/>
        </w:rPr>
        <w:t xml:space="preserve"> </w:t>
      </w:r>
      <w:r w:rsidR="00B27E39" w:rsidRPr="00291196">
        <w:rPr>
          <w:rFonts w:ascii="Arial" w:hAnsi="Arial" w:cs="Arial"/>
          <w:sz w:val="20"/>
          <w:szCs w:val="20"/>
        </w:rPr>
        <w:t xml:space="preserve">the number of people participating in the live sessions. It was great </w:t>
      </w:r>
      <w:r w:rsidR="00F2764D">
        <w:rPr>
          <w:rFonts w:ascii="Arial" w:hAnsi="Arial" w:cs="Arial"/>
          <w:sz w:val="20"/>
          <w:szCs w:val="20"/>
        </w:rPr>
        <w:t xml:space="preserve">that </w:t>
      </w:r>
      <w:r w:rsidR="00B27E39" w:rsidRPr="00291196">
        <w:rPr>
          <w:rFonts w:ascii="Arial" w:hAnsi="Arial" w:cs="Arial"/>
          <w:sz w:val="20"/>
          <w:szCs w:val="20"/>
        </w:rPr>
        <w:t>presenters were</w:t>
      </w:r>
      <w:r w:rsidRPr="00291196">
        <w:rPr>
          <w:rFonts w:ascii="Arial" w:hAnsi="Arial" w:cs="Arial"/>
          <w:sz w:val="20"/>
          <w:szCs w:val="20"/>
        </w:rPr>
        <w:t xml:space="preserve"> still</w:t>
      </w:r>
      <w:r w:rsidR="00B27E39" w:rsidRPr="00291196">
        <w:rPr>
          <w:rFonts w:ascii="Arial" w:hAnsi="Arial" w:cs="Arial"/>
          <w:sz w:val="20"/>
          <w:szCs w:val="20"/>
        </w:rPr>
        <w:t xml:space="preserve"> able to share their work, and </w:t>
      </w:r>
      <w:r w:rsidR="00731DAB" w:rsidRPr="00291196">
        <w:rPr>
          <w:rFonts w:ascii="Arial" w:hAnsi="Arial" w:cs="Arial"/>
          <w:sz w:val="20"/>
          <w:szCs w:val="20"/>
        </w:rPr>
        <w:t xml:space="preserve">that </w:t>
      </w:r>
      <w:r w:rsidR="00B27E39" w:rsidRPr="00291196">
        <w:rPr>
          <w:rFonts w:ascii="Arial" w:hAnsi="Arial" w:cs="Arial"/>
          <w:sz w:val="20"/>
          <w:szCs w:val="20"/>
        </w:rPr>
        <w:t>important and insightful discussion</w:t>
      </w:r>
      <w:r w:rsidR="00D27A82" w:rsidRPr="00291196">
        <w:rPr>
          <w:rFonts w:ascii="Arial" w:hAnsi="Arial" w:cs="Arial"/>
          <w:sz w:val="20"/>
          <w:szCs w:val="20"/>
        </w:rPr>
        <w:t>s</w:t>
      </w:r>
      <w:r w:rsidR="00B27E39" w:rsidRPr="00291196">
        <w:rPr>
          <w:rFonts w:ascii="Arial" w:hAnsi="Arial" w:cs="Arial"/>
          <w:sz w:val="20"/>
          <w:szCs w:val="20"/>
        </w:rPr>
        <w:t xml:space="preserve"> could be held</w:t>
      </w:r>
      <w:r w:rsidR="00D27A82" w:rsidRPr="00291196">
        <w:rPr>
          <w:rFonts w:ascii="Arial" w:hAnsi="Arial" w:cs="Arial"/>
          <w:sz w:val="20"/>
          <w:szCs w:val="20"/>
        </w:rPr>
        <w:t xml:space="preserve"> </w:t>
      </w:r>
      <w:r w:rsidR="00F2764D">
        <w:rPr>
          <w:rFonts w:ascii="Arial" w:hAnsi="Arial" w:cs="Arial"/>
          <w:sz w:val="20"/>
          <w:szCs w:val="20"/>
        </w:rPr>
        <w:t>in this new format</w:t>
      </w:r>
      <w:r w:rsidR="00B27E39" w:rsidRPr="00291196">
        <w:rPr>
          <w:rFonts w:ascii="Arial" w:hAnsi="Arial" w:cs="Arial"/>
          <w:sz w:val="20"/>
          <w:szCs w:val="20"/>
        </w:rPr>
        <w:t>.</w:t>
      </w:r>
      <w:r w:rsidRPr="00291196">
        <w:rPr>
          <w:rFonts w:ascii="Arial" w:hAnsi="Arial" w:cs="Arial"/>
          <w:sz w:val="20"/>
          <w:szCs w:val="20"/>
        </w:rPr>
        <w:t xml:space="preserve"> </w:t>
      </w:r>
      <w:r w:rsidR="00D27A82" w:rsidRPr="00291196">
        <w:rPr>
          <w:rFonts w:ascii="Arial" w:hAnsi="Arial" w:cs="Arial"/>
          <w:sz w:val="20"/>
          <w:szCs w:val="20"/>
        </w:rPr>
        <w:t>The only thing I missed was networking with my fellow delegates – while there were virtual opportunities, I do feel this is one aspect where in-</w:t>
      </w:r>
      <w:r w:rsidR="00D27A82" w:rsidRPr="00291196">
        <w:rPr>
          <w:rFonts w:ascii="Arial" w:hAnsi="Arial" w:cs="Arial"/>
          <w:sz w:val="20"/>
          <w:szCs w:val="20"/>
        </w:rPr>
        <w:lastRenderedPageBreak/>
        <w:t>person conferences win out!</w:t>
      </w:r>
      <w:r w:rsidR="00B27E39" w:rsidRPr="00291196">
        <w:rPr>
          <w:rFonts w:ascii="Arial" w:hAnsi="Arial" w:cs="Arial"/>
          <w:sz w:val="20"/>
          <w:szCs w:val="20"/>
        </w:rPr>
        <w:t xml:space="preserve"> I hope the community can be reunited for SETAC 2021</w:t>
      </w:r>
      <w:r w:rsidR="00D27A82" w:rsidRPr="00291196">
        <w:rPr>
          <w:rFonts w:ascii="Arial" w:hAnsi="Arial" w:cs="Arial"/>
          <w:sz w:val="20"/>
          <w:szCs w:val="20"/>
        </w:rPr>
        <w:t>, but in the meantime NC3Rs staff members will continue to take advantage of online meetings</w:t>
      </w:r>
      <w:r w:rsidR="00B27E39" w:rsidRPr="00291196">
        <w:rPr>
          <w:rFonts w:ascii="Arial" w:hAnsi="Arial" w:cs="Arial"/>
          <w:sz w:val="20"/>
          <w:szCs w:val="20"/>
        </w:rPr>
        <w:t>.</w:t>
      </w:r>
    </w:p>
    <w:sectPr w:rsidR="00455BC4" w:rsidRPr="0029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4D36" w14:textId="77777777" w:rsidR="006526DC" w:rsidRDefault="006526DC" w:rsidP="004B11AC">
      <w:pPr>
        <w:spacing w:after="0" w:line="240" w:lineRule="auto"/>
      </w:pPr>
      <w:r>
        <w:separator/>
      </w:r>
    </w:p>
  </w:endnote>
  <w:endnote w:type="continuationSeparator" w:id="0">
    <w:p w14:paraId="2553B765" w14:textId="77777777" w:rsidR="006526DC" w:rsidRDefault="006526DC" w:rsidP="004B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9A46" w14:textId="77777777" w:rsidR="006526DC" w:rsidRDefault="006526DC" w:rsidP="004B11AC">
      <w:pPr>
        <w:spacing w:after="0" w:line="240" w:lineRule="auto"/>
      </w:pPr>
      <w:r>
        <w:separator/>
      </w:r>
    </w:p>
  </w:footnote>
  <w:footnote w:type="continuationSeparator" w:id="0">
    <w:p w14:paraId="10774954" w14:textId="77777777" w:rsidR="006526DC" w:rsidRDefault="006526DC" w:rsidP="004B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6"/>
    <w:rsid w:val="0001609E"/>
    <w:rsid w:val="00031759"/>
    <w:rsid w:val="000444C6"/>
    <w:rsid w:val="000A2086"/>
    <w:rsid w:val="00116D67"/>
    <w:rsid w:val="00127395"/>
    <w:rsid w:val="00164BD0"/>
    <w:rsid w:val="0018119B"/>
    <w:rsid w:val="001B2B82"/>
    <w:rsid w:val="00222264"/>
    <w:rsid w:val="00266ABC"/>
    <w:rsid w:val="00291196"/>
    <w:rsid w:val="00303DC4"/>
    <w:rsid w:val="00333B98"/>
    <w:rsid w:val="00351C0F"/>
    <w:rsid w:val="00351F82"/>
    <w:rsid w:val="00376579"/>
    <w:rsid w:val="00386B8E"/>
    <w:rsid w:val="003A297B"/>
    <w:rsid w:val="003B6441"/>
    <w:rsid w:val="003C75C2"/>
    <w:rsid w:val="003D1C68"/>
    <w:rsid w:val="003F467A"/>
    <w:rsid w:val="00437E57"/>
    <w:rsid w:val="00440514"/>
    <w:rsid w:val="00444C2B"/>
    <w:rsid w:val="00444EAB"/>
    <w:rsid w:val="00455993"/>
    <w:rsid w:val="00455BC4"/>
    <w:rsid w:val="004A5562"/>
    <w:rsid w:val="004B00EF"/>
    <w:rsid w:val="004B11AC"/>
    <w:rsid w:val="005121E6"/>
    <w:rsid w:val="005161E3"/>
    <w:rsid w:val="005A2BE3"/>
    <w:rsid w:val="005D2445"/>
    <w:rsid w:val="006002F7"/>
    <w:rsid w:val="006202BA"/>
    <w:rsid w:val="00621752"/>
    <w:rsid w:val="006526DC"/>
    <w:rsid w:val="006735B0"/>
    <w:rsid w:val="00685658"/>
    <w:rsid w:val="006D5863"/>
    <w:rsid w:val="00721124"/>
    <w:rsid w:val="00731DAB"/>
    <w:rsid w:val="00745AED"/>
    <w:rsid w:val="00756404"/>
    <w:rsid w:val="00784AE7"/>
    <w:rsid w:val="007D284F"/>
    <w:rsid w:val="00825562"/>
    <w:rsid w:val="00836534"/>
    <w:rsid w:val="00842279"/>
    <w:rsid w:val="008424BC"/>
    <w:rsid w:val="008A423F"/>
    <w:rsid w:val="008F1241"/>
    <w:rsid w:val="008F35FE"/>
    <w:rsid w:val="00903471"/>
    <w:rsid w:val="0098339A"/>
    <w:rsid w:val="009B71A5"/>
    <w:rsid w:val="009D0925"/>
    <w:rsid w:val="009D4986"/>
    <w:rsid w:val="00A05409"/>
    <w:rsid w:val="00A0676C"/>
    <w:rsid w:val="00A4390D"/>
    <w:rsid w:val="00A6676A"/>
    <w:rsid w:val="00A7318C"/>
    <w:rsid w:val="00A76137"/>
    <w:rsid w:val="00AB581F"/>
    <w:rsid w:val="00AC662A"/>
    <w:rsid w:val="00AF0495"/>
    <w:rsid w:val="00B02308"/>
    <w:rsid w:val="00B21740"/>
    <w:rsid w:val="00B27E39"/>
    <w:rsid w:val="00B31BA3"/>
    <w:rsid w:val="00B51443"/>
    <w:rsid w:val="00B54971"/>
    <w:rsid w:val="00B57280"/>
    <w:rsid w:val="00BC3662"/>
    <w:rsid w:val="00BF29BA"/>
    <w:rsid w:val="00C2320E"/>
    <w:rsid w:val="00C604FB"/>
    <w:rsid w:val="00C803CB"/>
    <w:rsid w:val="00C83467"/>
    <w:rsid w:val="00D24833"/>
    <w:rsid w:val="00D24C21"/>
    <w:rsid w:val="00D27A82"/>
    <w:rsid w:val="00D45155"/>
    <w:rsid w:val="00D47903"/>
    <w:rsid w:val="00D57CFA"/>
    <w:rsid w:val="00D71ACB"/>
    <w:rsid w:val="00D93102"/>
    <w:rsid w:val="00DB54D9"/>
    <w:rsid w:val="00DC0524"/>
    <w:rsid w:val="00DD21FA"/>
    <w:rsid w:val="00DD2BAC"/>
    <w:rsid w:val="00DE545E"/>
    <w:rsid w:val="00E01DFA"/>
    <w:rsid w:val="00E06884"/>
    <w:rsid w:val="00E5684A"/>
    <w:rsid w:val="00E636F3"/>
    <w:rsid w:val="00E640D4"/>
    <w:rsid w:val="00E71EC0"/>
    <w:rsid w:val="00E815B7"/>
    <w:rsid w:val="00E879B7"/>
    <w:rsid w:val="00EE1A23"/>
    <w:rsid w:val="00EF183B"/>
    <w:rsid w:val="00F2764D"/>
    <w:rsid w:val="00F40BF2"/>
    <w:rsid w:val="00F5686A"/>
    <w:rsid w:val="00F6026C"/>
    <w:rsid w:val="00F74B4B"/>
    <w:rsid w:val="00FB7187"/>
    <w:rsid w:val="00FC097E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69869"/>
  <w15:chartTrackingRefBased/>
  <w15:docId w15:val="{151E3DBA-8FA6-468A-B9AF-060F41A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3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6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6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2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31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31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60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3rs.org.uk/dr-briony-lab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3rs.org.uk/news/nc3rs-and-3rs-during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3rs.org.uk/animals-environmental-safety-tes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ta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3rs.org.uk/applying-3rs-fish-acute-toxicity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338B-8399-47B4-AF09-A2F24E3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Labram - NC3Rs</dc:creator>
  <cp:keywords/>
  <dc:description/>
  <cp:lastModifiedBy>Stephen Hewitt</cp:lastModifiedBy>
  <cp:revision>2</cp:revision>
  <dcterms:created xsi:type="dcterms:W3CDTF">2020-07-09T07:20:00Z</dcterms:created>
  <dcterms:modified xsi:type="dcterms:W3CDTF">2020-07-09T07:20:00Z</dcterms:modified>
</cp:coreProperties>
</file>